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BD86D4" w14:textId="77777777" w:rsidR="00FA7162" w:rsidRDefault="00FA7162" w:rsidP="00FA7162">
      <w:pPr>
        <w:pStyle w:val="Standard"/>
        <w:shd w:val="clear" w:color="auto" w:fill="9999FF"/>
        <w:jc w:val="center"/>
        <w:rPr>
          <w:rFonts w:ascii="Arial" w:hAnsi="Arial" w:cs="Arial"/>
          <w:b/>
          <w:bCs/>
        </w:rPr>
      </w:pPr>
    </w:p>
    <w:p w14:paraId="65EA4D27" w14:textId="77777777" w:rsidR="00FA7162" w:rsidRDefault="00FA7162" w:rsidP="00FA7162">
      <w:pPr>
        <w:pStyle w:val="Standard"/>
        <w:shd w:val="clear" w:color="auto" w:fill="9999FF"/>
        <w:jc w:val="center"/>
        <w:rPr>
          <w:rFonts w:ascii="Arial" w:hAnsi="Arial" w:cs="Arial"/>
          <w:b/>
          <w:bCs/>
        </w:rPr>
      </w:pPr>
      <w:r>
        <w:rPr>
          <w:rFonts w:ascii="Arial" w:hAnsi="Arial" w:cs="Arial"/>
          <w:b/>
          <w:bCs/>
        </w:rPr>
        <w:t>OVERTON PARISH COUNCIL</w:t>
      </w:r>
    </w:p>
    <w:p w14:paraId="689EBEB6" w14:textId="77777777" w:rsidR="00FA7162" w:rsidRDefault="00FA7162" w:rsidP="00FA7162">
      <w:pPr>
        <w:pStyle w:val="Standard"/>
        <w:shd w:val="clear" w:color="auto" w:fill="9999FF"/>
        <w:jc w:val="center"/>
        <w:rPr>
          <w:rFonts w:ascii="Arial" w:hAnsi="Arial" w:cs="Arial"/>
          <w:b/>
          <w:bCs/>
        </w:rPr>
      </w:pPr>
    </w:p>
    <w:p w14:paraId="2D073B63" w14:textId="77777777" w:rsidR="00FA7162" w:rsidRDefault="00FA7162" w:rsidP="00FA7162">
      <w:pPr>
        <w:pStyle w:val="Standard"/>
        <w:shd w:val="clear" w:color="auto" w:fill="9999FF"/>
        <w:jc w:val="center"/>
        <w:rPr>
          <w:rFonts w:ascii="Arial" w:hAnsi="Arial" w:cs="Arial"/>
          <w:b/>
          <w:bCs/>
        </w:rPr>
      </w:pPr>
      <w:r>
        <w:rPr>
          <w:rFonts w:ascii="Arial" w:hAnsi="Arial" w:cs="Arial"/>
          <w:b/>
          <w:bCs/>
        </w:rPr>
        <w:t>Meeting</w:t>
      </w:r>
      <w:r>
        <w:rPr>
          <w:rFonts w:ascii="Arial" w:hAnsi="Arial" w:cs="Arial"/>
          <w:b/>
          <w:bCs/>
        </w:rPr>
        <w:tab/>
      </w:r>
    </w:p>
    <w:p w14:paraId="097E14B1" w14:textId="77777777" w:rsidR="00FA7162" w:rsidRDefault="00FA7162" w:rsidP="00FA7162">
      <w:pPr>
        <w:pStyle w:val="Standard"/>
        <w:shd w:val="clear" w:color="auto" w:fill="9999FF"/>
        <w:jc w:val="center"/>
        <w:rPr>
          <w:rFonts w:ascii="Arial" w:hAnsi="Arial" w:cs="Arial"/>
          <w:b/>
          <w:bCs/>
        </w:rPr>
      </w:pPr>
    </w:p>
    <w:p w14:paraId="44EC87F7" w14:textId="77777777" w:rsidR="00FA7162" w:rsidRDefault="00FA7162" w:rsidP="00FA7162">
      <w:pPr>
        <w:pStyle w:val="Standard"/>
        <w:shd w:val="clear" w:color="auto" w:fill="9999FF"/>
        <w:jc w:val="center"/>
      </w:pPr>
      <w:r>
        <w:rPr>
          <w:rFonts w:ascii="Arial" w:hAnsi="Arial" w:cs="Arial"/>
        </w:rPr>
        <w:t>Minutes of the Meeting of Overton Parish Council held by electronic means on Monday</w:t>
      </w:r>
    </w:p>
    <w:p w14:paraId="4128FB60" w14:textId="448D46CB" w:rsidR="00FA7162" w:rsidRDefault="00B54644" w:rsidP="00FA7162">
      <w:pPr>
        <w:pStyle w:val="Standard"/>
        <w:shd w:val="clear" w:color="auto" w:fill="9999FF"/>
        <w:jc w:val="center"/>
      </w:pPr>
      <w:r>
        <w:rPr>
          <w:rFonts w:ascii="Arial" w:hAnsi="Arial" w:cs="Arial"/>
        </w:rPr>
        <w:t>9</w:t>
      </w:r>
      <w:r w:rsidRPr="00B54644">
        <w:rPr>
          <w:rFonts w:ascii="Arial" w:hAnsi="Arial" w:cs="Arial"/>
          <w:vertAlign w:val="superscript"/>
        </w:rPr>
        <w:t>th</w:t>
      </w:r>
      <w:r>
        <w:rPr>
          <w:rFonts w:ascii="Arial" w:hAnsi="Arial" w:cs="Arial"/>
        </w:rPr>
        <w:t xml:space="preserve"> November</w:t>
      </w:r>
      <w:r w:rsidR="00744B3B">
        <w:rPr>
          <w:rFonts w:ascii="Arial" w:hAnsi="Arial" w:cs="Arial"/>
        </w:rPr>
        <w:t xml:space="preserve"> </w:t>
      </w:r>
      <w:r w:rsidR="00FA7162">
        <w:rPr>
          <w:rFonts w:ascii="Arial" w:hAnsi="Arial" w:cs="Arial"/>
        </w:rPr>
        <w:t>2020 at 7.00pm</w:t>
      </w:r>
    </w:p>
    <w:p w14:paraId="5C407A40" w14:textId="77777777" w:rsidR="00FA7162" w:rsidRDefault="00FA7162" w:rsidP="00FA7162">
      <w:pPr>
        <w:pStyle w:val="Standard"/>
        <w:jc w:val="both"/>
        <w:rPr>
          <w:rFonts w:ascii="Arial" w:hAnsi="Arial" w:cs="Arial"/>
        </w:rPr>
      </w:pPr>
    </w:p>
    <w:p w14:paraId="309EC410" w14:textId="3FA2374A" w:rsidR="00FA7162" w:rsidRDefault="00FA7162" w:rsidP="00FA7162">
      <w:pPr>
        <w:pStyle w:val="Standard"/>
        <w:jc w:val="both"/>
        <w:rPr>
          <w:rFonts w:ascii="Arial" w:hAnsi="Arial" w:cs="Arial"/>
        </w:rPr>
      </w:pPr>
      <w:r>
        <w:rPr>
          <w:rFonts w:ascii="Arial" w:hAnsi="Arial" w:cs="Arial"/>
          <w:b/>
          <w:bCs/>
        </w:rPr>
        <w:t>Parish Councillors Present:</w:t>
      </w:r>
      <w:r>
        <w:rPr>
          <w:rFonts w:ascii="Arial" w:hAnsi="Arial" w:cs="Arial"/>
        </w:rPr>
        <w:tab/>
      </w:r>
      <w:r w:rsidR="001E2BC7">
        <w:rPr>
          <w:rFonts w:ascii="Arial" w:hAnsi="Arial" w:cs="Arial"/>
        </w:rPr>
        <w:t>J Higginson</w:t>
      </w:r>
      <w:r>
        <w:rPr>
          <w:rFonts w:ascii="Arial" w:hAnsi="Arial" w:cs="Arial"/>
        </w:rPr>
        <w:tab/>
        <w:t xml:space="preserve"> (Chair</w:t>
      </w:r>
      <w:r w:rsidR="001E2BC7">
        <w:rPr>
          <w:rFonts w:ascii="Arial" w:hAnsi="Arial" w:cs="Arial"/>
        </w:rPr>
        <w:t>)</w:t>
      </w:r>
    </w:p>
    <w:p w14:paraId="4F98D1CF" w14:textId="23CD7E8C" w:rsidR="001E2BC7" w:rsidRDefault="001E2BC7" w:rsidP="00FA7162">
      <w:pPr>
        <w:pStyle w:val="Standard"/>
        <w:jc w:val="both"/>
        <w:rPr>
          <w:rFonts w:ascii="Arial" w:hAnsi="Arial" w:cs="Arial"/>
        </w:rPr>
      </w:pPr>
      <w:r>
        <w:rPr>
          <w:rFonts w:ascii="Arial" w:hAnsi="Arial" w:cs="Arial"/>
        </w:rPr>
        <w:t xml:space="preserve">                                                      S </w:t>
      </w:r>
      <w:proofErr w:type="spellStart"/>
      <w:r>
        <w:rPr>
          <w:rFonts w:ascii="Arial" w:hAnsi="Arial" w:cs="Arial"/>
        </w:rPr>
        <w:t>Ayrey</w:t>
      </w:r>
      <w:proofErr w:type="spellEnd"/>
    </w:p>
    <w:p w14:paraId="1D7C8D10" w14:textId="30D7C598" w:rsidR="001E2BC7" w:rsidRDefault="001E2BC7" w:rsidP="00FA7162">
      <w:pPr>
        <w:pStyle w:val="Standard"/>
        <w:jc w:val="both"/>
        <w:rPr>
          <w:rFonts w:ascii="Arial" w:hAnsi="Arial" w:cs="Arial"/>
        </w:rPr>
      </w:pPr>
      <w:r>
        <w:rPr>
          <w:rFonts w:ascii="Arial" w:hAnsi="Arial" w:cs="Arial"/>
        </w:rPr>
        <w:t xml:space="preserve">                                                      S </w:t>
      </w:r>
      <w:proofErr w:type="spellStart"/>
      <w:r>
        <w:rPr>
          <w:rFonts w:ascii="Arial" w:hAnsi="Arial" w:cs="Arial"/>
        </w:rPr>
        <w:t>Bargh</w:t>
      </w:r>
      <w:proofErr w:type="spellEnd"/>
    </w:p>
    <w:p w14:paraId="60C4331B" w14:textId="7E6E9994" w:rsidR="001E2BC7" w:rsidRDefault="001E2BC7" w:rsidP="00FA7162">
      <w:pPr>
        <w:pStyle w:val="Standard"/>
        <w:jc w:val="both"/>
        <w:rPr>
          <w:rFonts w:ascii="Arial" w:hAnsi="Arial" w:cs="Arial"/>
        </w:rPr>
      </w:pPr>
      <w:r>
        <w:rPr>
          <w:rFonts w:ascii="Arial" w:hAnsi="Arial" w:cs="Arial"/>
        </w:rPr>
        <w:t xml:space="preserve">                                                      J Dean</w:t>
      </w:r>
    </w:p>
    <w:p w14:paraId="7406C331" w14:textId="0D0DBB63" w:rsidR="001E2BC7" w:rsidRDefault="001E2BC7" w:rsidP="00FA7162">
      <w:pPr>
        <w:pStyle w:val="Standard"/>
        <w:jc w:val="both"/>
        <w:rPr>
          <w:rFonts w:ascii="Arial" w:hAnsi="Arial" w:cs="Arial"/>
        </w:rPr>
      </w:pPr>
      <w:r>
        <w:rPr>
          <w:rFonts w:ascii="Arial" w:hAnsi="Arial" w:cs="Arial"/>
        </w:rPr>
        <w:t xml:space="preserve">                                                      D Edmondson</w:t>
      </w:r>
    </w:p>
    <w:p w14:paraId="62DA8853" w14:textId="24867BCB" w:rsidR="001E2BC7" w:rsidRDefault="001E2BC7" w:rsidP="00FA7162">
      <w:pPr>
        <w:pStyle w:val="Standard"/>
        <w:jc w:val="both"/>
        <w:rPr>
          <w:rFonts w:ascii="Arial" w:hAnsi="Arial" w:cs="Arial"/>
        </w:rPr>
      </w:pPr>
      <w:r>
        <w:rPr>
          <w:rFonts w:ascii="Arial" w:hAnsi="Arial" w:cs="Arial"/>
        </w:rPr>
        <w:t xml:space="preserve">                                                      P Fleming</w:t>
      </w:r>
    </w:p>
    <w:p w14:paraId="5647E23A" w14:textId="7D932BFA" w:rsidR="001E2BC7" w:rsidRPr="001E2BC7" w:rsidRDefault="001E2BC7" w:rsidP="00FA7162">
      <w:pPr>
        <w:pStyle w:val="Standard"/>
        <w:jc w:val="both"/>
        <w:rPr>
          <w:rFonts w:ascii="Arial" w:hAnsi="Arial" w:cs="Arial"/>
        </w:rPr>
      </w:pPr>
      <w:r>
        <w:rPr>
          <w:rFonts w:ascii="Arial" w:hAnsi="Arial" w:cs="Arial"/>
        </w:rPr>
        <w:t xml:space="preserve">                                                      G Webber</w:t>
      </w:r>
    </w:p>
    <w:p w14:paraId="58D78780" w14:textId="48765CEE" w:rsidR="00FA7162" w:rsidRDefault="00FA7162" w:rsidP="00FA7162">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5F760F4B" w14:textId="77777777" w:rsidR="00FA7162" w:rsidRDefault="00FA7162" w:rsidP="00FA7162">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F358943" w14:textId="77777777" w:rsidR="00FA7162" w:rsidRDefault="00FA7162" w:rsidP="00FA7162">
      <w:pPr>
        <w:pStyle w:val="Standard"/>
        <w:jc w:val="both"/>
        <w:rPr>
          <w:rFonts w:ascii="Arial" w:hAnsi="Arial" w:cs="Arial"/>
        </w:rPr>
      </w:pPr>
      <w:r>
        <w:rPr>
          <w:rFonts w:ascii="Arial" w:hAnsi="Arial" w:cs="Arial"/>
        </w:rPr>
        <w:tab/>
      </w:r>
      <w:r>
        <w:rPr>
          <w:rFonts w:ascii="Arial" w:hAnsi="Arial" w:cs="Arial"/>
        </w:rPr>
        <w:tab/>
      </w:r>
      <w:r>
        <w:rPr>
          <w:rFonts w:ascii="Arial" w:hAnsi="Arial" w:cs="Arial"/>
        </w:rPr>
        <w:tab/>
      </w:r>
    </w:p>
    <w:p w14:paraId="53DFA116" w14:textId="25734496" w:rsidR="00FA7162" w:rsidRPr="001E2BC7" w:rsidRDefault="00FA7162" w:rsidP="00FA7162">
      <w:pPr>
        <w:pStyle w:val="Standard"/>
        <w:ind w:left="2160" w:hanging="2160"/>
        <w:jc w:val="both"/>
        <w:rPr>
          <w:rFonts w:ascii="Arial" w:hAnsi="Arial" w:cs="Arial"/>
        </w:rPr>
      </w:pPr>
      <w:proofErr w:type="gramStart"/>
      <w:r>
        <w:rPr>
          <w:rFonts w:ascii="Arial" w:hAnsi="Arial" w:cs="Arial"/>
          <w:b/>
          <w:bCs/>
        </w:rPr>
        <w:t>Also</w:t>
      </w:r>
      <w:proofErr w:type="gramEnd"/>
      <w:r>
        <w:rPr>
          <w:rFonts w:ascii="Arial" w:hAnsi="Arial" w:cs="Arial"/>
          <w:b/>
          <w:bCs/>
        </w:rPr>
        <w:t xml:space="preserve"> Present: </w:t>
      </w:r>
      <w:r w:rsidR="001E2BC7" w:rsidRPr="001E2BC7">
        <w:rPr>
          <w:rFonts w:ascii="Arial" w:hAnsi="Arial" w:cs="Arial"/>
        </w:rPr>
        <w:t>D Clarke (Clerk)</w:t>
      </w:r>
    </w:p>
    <w:p w14:paraId="4533A95A" w14:textId="77777777" w:rsidR="00FA7162" w:rsidRDefault="00FA7162" w:rsidP="00FA7162">
      <w:pPr>
        <w:pStyle w:val="Standard"/>
        <w:jc w:val="both"/>
        <w:rPr>
          <w:rFonts w:ascii="Arial" w:hAnsi="Arial" w:cs="Arial"/>
        </w:rPr>
      </w:pPr>
    </w:p>
    <w:p w14:paraId="69F4ABCC" w14:textId="69EB76CA" w:rsidR="00FA7162" w:rsidRDefault="00FA7162" w:rsidP="00FA7162">
      <w:pPr>
        <w:pStyle w:val="Standard"/>
        <w:jc w:val="both"/>
        <w:rPr>
          <w:rFonts w:ascii="Arial" w:hAnsi="Arial" w:cs="Arial"/>
        </w:rPr>
      </w:pPr>
      <w:r>
        <w:rPr>
          <w:rFonts w:ascii="Arial" w:hAnsi="Arial" w:cs="Arial"/>
          <w:b/>
          <w:bCs/>
        </w:rPr>
        <w:t>Apologies:</w:t>
      </w:r>
      <w:r>
        <w:rPr>
          <w:rFonts w:ascii="Arial" w:hAnsi="Arial" w:cs="Arial"/>
        </w:rPr>
        <w:tab/>
      </w:r>
      <w:r w:rsidR="001E2BC7">
        <w:rPr>
          <w:rFonts w:ascii="Arial" w:hAnsi="Arial" w:cs="Arial"/>
        </w:rPr>
        <w:t>All members present.</w:t>
      </w:r>
    </w:p>
    <w:p w14:paraId="6A6FA399" w14:textId="77777777" w:rsidR="00FA7162" w:rsidRDefault="00FA7162" w:rsidP="00FA7162">
      <w:pPr>
        <w:pStyle w:val="Standard"/>
        <w:jc w:val="both"/>
        <w:rPr>
          <w:rFonts w:ascii="Arial" w:hAnsi="Arial" w:cs="Arial"/>
        </w:rPr>
      </w:pPr>
    </w:p>
    <w:p w14:paraId="57E41366" w14:textId="77777777" w:rsidR="00FA7162" w:rsidRDefault="00FA7162" w:rsidP="00FA7162">
      <w:pPr>
        <w:ind w:left="2160"/>
        <w:rPr>
          <w:rFonts w:ascii="Arial" w:hAnsi="Arial" w:cs="Arial"/>
        </w:rPr>
      </w:pPr>
      <w:r>
        <w:rPr>
          <w:rFonts w:ascii="Arial" w:hAnsi="Arial" w:cs="Arial"/>
        </w:rPr>
        <w:t xml:space="preserve">The Chairman, Mr Higginson, welcomed those in attendance and opened the meeting at 7.00 pm.  </w:t>
      </w:r>
    </w:p>
    <w:tbl>
      <w:tblPr>
        <w:tblStyle w:val="TableGrid"/>
        <w:tblW w:w="0" w:type="auto"/>
        <w:tblLook w:val="04A0" w:firstRow="1" w:lastRow="0" w:firstColumn="1" w:lastColumn="0" w:noHBand="0" w:noVBand="1"/>
      </w:tblPr>
      <w:tblGrid>
        <w:gridCol w:w="1129"/>
        <w:gridCol w:w="6804"/>
        <w:gridCol w:w="1083"/>
      </w:tblGrid>
      <w:tr w:rsidR="003C3D37" w14:paraId="279BBDA9" w14:textId="77777777" w:rsidTr="003C3D37">
        <w:tc>
          <w:tcPr>
            <w:tcW w:w="1129" w:type="dxa"/>
          </w:tcPr>
          <w:p w14:paraId="67540AF1" w14:textId="4AF00B8A" w:rsidR="003C3D37" w:rsidRPr="001E2BC7" w:rsidRDefault="001E2BC7">
            <w:pPr>
              <w:rPr>
                <w:rFonts w:ascii="Arial" w:hAnsi="Arial" w:cs="Arial"/>
                <w:b/>
                <w:bCs/>
                <w:sz w:val="22"/>
                <w:szCs w:val="22"/>
              </w:rPr>
            </w:pPr>
            <w:r w:rsidRPr="001E2BC7">
              <w:rPr>
                <w:rFonts w:ascii="Arial" w:hAnsi="Arial" w:cs="Arial"/>
                <w:b/>
                <w:bCs/>
                <w:sz w:val="22"/>
                <w:szCs w:val="22"/>
              </w:rPr>
              <w:t>Item No.</w:t>
            </w:r>
          </w:p>
        </w:tc>
        <w:tc>
          <w:tcPr>
            <w:tcW w:w="6804" w:type="dxa"/>
          </w:tcPr>
          <w:p w14:paraId="1E34BC29" w14:textId="77777777" w:rsidR="003C3D37" w:rsidRPr="001E2BC7" w:rsidRDefault="003C3D37">
            <w:pPr>
              <w:rPr>
                <w:rFonts w:ascii="Arial" w:hAnsi="Arial" w:cs="Arial"/>
                <w:sz w:val="22"/>
                <w:szCs w:val="22"/>
              </w:rPr>
            </w:pPr>
          </w:p>
        </w:tc>
        <w:tc>
          <w:tcPr>
            <w:tcW w:w="1083" w:type="dxa"/>
          </w:tcPr>
          <w:p w14:paraId="682326FE" w14:textId="74526629" w:rsidR="003C3D37" w:rsidRPr="001E2BC7" w:rsidRDefault="001E2BC7">
            <w:pPr>
              <w:rPr>
                <w:rFonts w:ascii="Arial" w:hAnsi="Arial" w:cs="Arial"/>
                <w:b/>
                <w:bCs/>
                <w:sz w:val="22"/>
                <w:szCs w:val="22"/>
              </w:rPr>
            </w:pPr>
            <w:r w:rsidRPr="001E2BC7">
              <w:rPr>
                <w:rFonts w:ascii="Arial" w:hAnsi="Arial" w:cs="Arial"/>
                <w:b/>
                <w:bCs/>
                <w:sz w:val="22"/>
                <w:szCs w:val="22"/>
              </w:rPr>
              <w:t>Action</w:t>
            </w:r>
          </w:p>
        </w:tc>
      </w:tr>
      <w:tr w:rsidR="003C3D37" w14:paraId="52278AAE" w14:textId="77777777" w:rsidTr="003C3D37">
        <w:tc>
          <w:tcPr>
            <w:tcW w:w="1129" w:type="dxa"/>
          </w:tcPr>
          <w:p w14:paraId="1CC7B8A4" w14:textId="4842037F" w:rsidR="003C3D37" w:rsidRPr="001E2BC7" w:rsidRDefault="001E2BC7">
            <w:pPr>
              <w:rPr>
                <w:rFonts w:ascii="Arial" w:hAnsi="Arial" w:cs="Arial"/>
                <w:b/>
                <w:bCs/>
                <w:sz w:val="22"/>
                <w:szCs w:val="22"/>
              </w:rPr>
            </w:pPr>
            <w:r w:rsidRPr="001E2BC7">
              <w:rPr>
                <w:rFonts w:ascii="Arial" w:hAnsi="Arial" w:cs="Arial"/>
                <w:b/>
                <w:bCs/>
                <w:sz w:val="22"/>
                <w:szCs w:val="22"/>
              </w:rPr>
              <w:t>20-258</w:t>
            </w:r>
          </w:p>
        </w:tc>
        <w:tc>
          <w:tcPr>
            <w:tcW w:w="6804" w:type="dxa"/>
          </w:tcPr>
          <w:p w14:paraId="4E09D180" w14:textId="77777777" w:rsidR="003C3D37" w:rsidRPr="001E2BC7" w:rsidRDefault="001E2BC7">
            <w:pPr>
              <w:rPr>
                <w:rFonts w:ascii="Arial" w:hAnsi="Arial" w:cs="Arial"/>
                <w:b/>
                <w:bCs/>
                <w:sz w:val="22"/>
                <w:szCs w:val="22"/>
              </w:rPr>
            </w:pPr>
            <w:r w:rsidRPr="001E2BC7">
              <w:rPr>
                <w:rFonts w:ascii="Arial" w:hAnsi="Arial" w:cs="Arial"/>
                <w:b/>
                <w:bCs/>
                <w:sz w:val="22"/>
                <w:szCs w:val="22"/>
              </w:rPr>
              <w:t>Declarations of Interest</w:t>
            </w:r>
          </w:p>
          <w:p w14:paraId="7B3B40C9" w14:textId="77777777" w:rsidR="001E2BC7" w:rsidRDefault="001E2BC7">
            <w:pPr>
              <w:rPr>
                <w:rFonts w:ascii="Arial" w:hAnsi="Arial" w:cs="Arial"/>
                <w:sz w:val="22"/>
                <w:szCs w:val="22"/>
              </w:rPr>
            </w:pPr>
            <w:r>
              <w:rPr>
                <w:rFonts w:ascii="Arial" w:hAnsi="Arial" w:cs="Arial"/>
                <w:sz w:val="22"/>
                <w:szCs w:val="22"/>
              </w:rPr>
              <w:t>There were no declarations of interest.</w:t>
            </w:r>
          </w:p>
          <w:p w14:paraId="3503208E" w14:textId="0FDBB855" w:rsidR="00784123" w:rsidRPr="001E2BC7" w:rsidRDefault="00784123">
            <w:pPr>
              <w:rPr>
                <w:rFonts w:ascii="Arial" w:hAnsi="Arial" w:cs="Arial"/>
                <w:sz w:val="22"/>
                <w:szCs w:val="22"/>
              </w:rPr>
            </w:pPr>
          </w:p>
        </w:tc>
        <w:tc>
          <w:tcPr>
            <w:tcW w:w="1083" w:type="dxa"/>
          </w:tcPr>
          <w:p w14:paraId="5404AB2C" w14:textId="77777777" w:rsidR="003C3D37" w:rsidRPr="001E2BC7" w:rsidRDefault="003C3D37">
            <w:pPr>
              <w:rPr>
                <w:rFonts w:ascii="Arial" w:hAnsi="Arial" w:cs="Arial"/>
                <w:sz w:val="22"/>
                <w:szCs w:val="22"/>
              </w:rPr>
            </w:pPr>
          </w:p>
        </w:tc>
      </w:tr>
      <w:tr w:rsidR="003C3D37" w14:paraId="4A4173B4" w14:textId="77777777" w:rsidTr="003C3D37">
        <w:tc>
          <w:tcPr>
            <w:tcW w:w="1129" w:type="dxa"/>
          </w:tcPr>
          <w:p w14:paraId="52000AEE" w14:textId="1EBE37D1" w:rsidR="003C3D37" w:rsidRPr="001E2BC7" w:rsidRDefault="001E2BC7">
            <w:pPr>
              <w:rPr>
                <w:rFonts w:ascii="Arial" w:hAnsi="Arial" w:cs="Arial"/>
                <w:b/>
                <w:bCs/>
                <w:sz w:val="22"/>
                <w:szCs w:val="22"/>
              </w:rPr>
            </w:pPr>
            <w:r w:rsidRPr="001E2BC7">
              <w:rPr>
                <w:rFonts w:ascii="Arial" w:hAnsi="Arial" w:cs="Arial"/>
                <w:b/>
                <w:bCs/>
                <w:sz w:val="22"/>
                <w:szCs w:val="22"/>
              </w:rPr>
              <w:t>20-259</w:t>
            </w:r>
          </w:p>
        </w:tc>
        <w:tc>
          <w:tcPr>
            <w:tcW w:w="6804" w:type="dxa"/>
          </w:tcPr>
          <w:p w14:paraId="5F8AF8DD" w14:textId="77777777" w:rsidR="003C3D37" w:rsidRPr="001E2BC7" w:rsidRDefault="001E2BC7">
            <w:pPr>
              <w:rPr>
                <w:rFonts w:ascii="Arial" w:hAnsi="Arial" w:cs="Arial"/>
                <w:b/>
                <w:bCs/>
                <w:sz w:val="22"/>
                <w:szCs w:val="22"/>
              </w:rPr>
            </w:pPr>
            <w:r w:rsidRPr="001E2BC7">
              <w:rPr>
                <w:rFonts w:ascii="Arial" w:hAnsi="Arial" w:cs="Arial"/>
                <w:b/>
                <w:bCs/>
                <w:sz w:val="22"/>
                <w:szCs w:val="22"/>
              </w:rPr>
              <w:t>Dispensations</w:t>
            </w:r>
          </w:p>
          <w:p w14:paraId="1CE8C472" w14:textId="77777777" w:rsidR="001E2BC7" w:rsidRDefault="001E2BC7">
            <w:pPr>
              <w:rPr>
                <w:rFonts w:ascii="Arial" w:hAnsi="Arial" w:cs="Arial"/>
                <w:sz w:val="22"/>
                <w:szCs w:val="22"/>
              </w:rPr>
            </w:pPr>
            <w:r>
              <w:rPr>
                <w:rFonts w:ascii="Arial" w:hAnsi="Arial" w:cs="Arial"/>
                <w:sz w:val="22"/>
                <w:szCs w:val="22"/>
              </w:rPr>
              <w:t>There were no requests for dispensation.</w:t>
            </w:r>
          </w:p>
          <w:p w14:paraId="66B01E81" w14:textId="2B3149CB" w:rsidR="00784123" w:rsidRPr="001E2BC7" w:rsidRDefault="00784123">
            <w:pPr>
              <w:rPr>
                <w:rFonts w:ascii="Arial" w:hAnsi="Arial" w:cs="Arial"/>
                <w:sz w:val="22"/>
                <w:szCs w:val="22"/>
              </w:rPr>
            </w:pPr>
          </w:p>
        </w:tc>
        <w:tc>
          <w:tcPr>
            <w:tcW w:w="1083" w:type="dxa"/>
          </w:tcPr>
          <w:p w14:paraId="0D8F3719" w14:textId="77777777" w:rsidR="003C3D37" w:rsidRPr="001E2BC7" w:rsidRDefault="003C3D37">
            <w:pPr>
              <w:rPr>
                <w:rFonts w:ascii="Arial" w:hAnsi="Arial" w:cs="Arial"/>
                <w:sz w:val="22"/>
                <w:szCs w:val="22"/>
              </w:rPr>
            </w:pPr>
          </w:p>
        </w:tc>
      </w:tr>
      <w:tr w:rsidR="003C3D37" w14:paraId="13B845B4" w14:textId="77777777" w:rsidTr="003C3D37">
        <w:tc>
          <w:tcPr>
            <w:tcW w:w="1129" w:type="dxa"/>
          </w:tcPr>
          <w:p w14:paraId="4C008E04" w14:textId="1A18E602" w:rsidR="003C3D37" w:rsidRPr="000202C9" w:rsidRDefault="001E2BC7">
            <w:pPr>
              <w:rPr>
                <w:rFonts w:ascii="Arial" w:hAnsi="Arial" w:cs="Arial"/>
                <w:b/>
                <w:bCs/>
                <w:sz w:val="22"/>
                <w:szCs w:val="22"/>
              </w:rPr>
            </w:pPr>
            <w:r w:rsidRPr="000202C9">
              <w:rPr>
                <w:rFonts w:ascii="Arial" w:hAnsi="Arial" w:cs="Arial"/>
                <w:b/>
                <w:bCs/>
                <w:sz w:val="22"/>
                <w:szCs w:val="22"/>
              </w:rPr>
              <w:t>20-</w:t>
            </w:r>
            <w:r w:rsidR="000202C9" w:rsidRPr="000202C9">
              <w:rPr>
                <w:rFonts w:ascii="Arial" w:hAnsi="Arial" w:cs="Arial"/>
                <w:b/>
                <w:bCs/>
                <w:sz w:val="22"/>
                <w:szCs w:val="22"/>
              </w:rPr>
              <w:t>260</w:t>
            </w:r>
          </w:p>
        </w:tc>
        <w:tc>
          <w:tcPr>
            <w:tcW w:w="6804" w:type="dxa"/>
          </w:tcPr>
          <w:p w14:paraId="3B86AE0C" w14:textId="77777777" w:rsidR="003C3D37" w:rsidRPr="000202C9" w:rsidRDefault="000202C9">
            <w:pPr>
              <w:rPr>
                <w:rFonts w:ascii="Arial" w:hAnsi="Arial" w:cs="Arial"/>
                <w:b/>
                <w:bCs/>
                <w:sz w:val="22"/>
                <w:szCs w:val="22"/>
              </w:rPr>
            </w:pPr>
            <w:r w:rsidRPr="000202C9">
              <w:rPr>
                <w:rFonts w:ascii="Arial" w:hAnsi="Arial" w:cs="Arial"/>
                <w:b/>
                <w:bCs/>
                <w:sz w:val="22"/>
                <w:szCs w:val="22"/>
              </w:rPr>
              <w:t>Minutes of the previous meeting</w:t>
            </w:r>
          </w:p>
          <w:p w14:paraId="4C55102F" w14:textId="5C495AFA" w:rsidR="000202C9" w:rsidRPr="001E2BC7" w:rsidRDefault="000202C9">
            <w:pPr>
              <w:rPr>
                <w:rFonts w:ascii="Arial" w:hAnsi="Arial" w:cs="Arial"/>
                <w:sz w:val="22"/>
                <w:szCs w:val="22"/>
              </w:rPr>
            </w:pPr>
            <w:r>
              <w:rPr>
                <w:rFonts w:ascii="Arial" w:hAnsi="Arial" w:cs="Arial"/>
                <w:sz w:val="22"/>
                <w:szCs w:val="22"/>
              </w:rPr>
              <w:t>The minutes of the meeting of the Parish Council on Monday 12th October 2020 were received, approved and signed by the Chairman as a true record.</w:t>
            </w:r>
          </w:p>
        </w:tc>
        <w:tc>
          <w:tcPr>
            <w:tcW w:w="1083" w:type="dxa"/>
          </w:tcPr>
          <w:p w14:paraId="765AC804" w14:textId="77777777" w:rsidR="003C3D37" w:rsidRPr="001E2BC7" w:rsidRDefault="003C3D37">
            <w:pPr>
              <w:rPr>
                <w:rFonts w:ascii="Arial" w:hAnsi="Arial" w:cs="Arial"/>
                <w:sz w:val="22"/>
                <w:szCs w:val="22"/>
              </w:rPr>
            </w:pPr>
          </w:p>
        </w:tc>
      </w:tr>
      <w:tr w:rsidR="003C3D37" w14:paraId="0E663EFC" w14:textId="77777777" w:rsidTr="003C3D37">
        <w:tc>
          <w:tcPr>
            <w:tcW w:w="1129" w:type="dxa"/>
          </w:tcPr>
          <w:p w14:paraId="1F56D4CC" w14:textId="1C68DB62" w:rsidR="003C3D37" w:rsidRPr="006872D1" w:rsidRDefault="006872D1">
            <w:pPr>
              <w:rPr>
                <w:rFonts w:ascii="Arial" w:hAnsi="Arial" w:cs="Arial"/>
                <w:b/>
                <w:bCs/>
                <w:sz w:val="22"/>
                <w:szCs w:val="22"/>
              </w:rPr>
            </w:pPr>
            <w:r w:rsidRPr="006872D1">
              <w:rPr>
                <w:rFonts w:ascii="Arial" w:hAnsi="Arial" w:cs="Arial"/>
                <w:b/>
                <w:bCs/>
                <w:sz w:val="22"/>
                <w:szCs w:val="22"/>
              </w:rPr>
              <w:t>20-261</w:t>
            </w:r>
          </w:p>
        </w:tc>
        <w:tc>
          <w:tcPr>
            <w:tcW w:w="6804" w:type="dxa"/>
          </w:tcPr>
          <w:p w14:paraId="4CDD635D" w14:textId="77777777" w:rsidR="003C3D37" w:rsidRPr="006872D1" w:rsidRDefault="006872D1">
            <w:pPr>
              <w:rPr>
                <w:rFonts w:ascii="Arial" w:hAnsi="Arial" w:cs="Arial"/>
                <w:b/>
                <w:bCs/>
                <w:sz w:val="22"/>
                <w:szCs w:val="22"/>
              </w:rPr>
            </w:pPr>
            <w:r w:rsidRPr="006872D1">
              <w:rPr>
                <w:rFonts w:ascii="Arial" w:hAnsi="Arial" w:cs="Arial"/>
                <w:b/>
                <w:bCs/>
                <w:sz w:val="22"/>
                <w:szCs w:val="22"/>
              </w:rPr>
              <w:t>Matters arising from the minutes</w:t>
            </w:r>
          </w:p>
          <w:p w14:paraId="27886F9D" w14:textId="77777777" w:rsidR="006872D1" w:rsidRDefault="006872D1">
            <w:pPr>
              <w:rPr>
                <w:rFonts w:ascii="Arial" w:hAnsi="Arial" w:cs="Arial"/>
                <w:sz w:val="22"/>
                <w:szCs w:val="22"/>
              </w:rPr>
            </w:pPr>
            <w:r>
              <w:rPr>
                <w:rFonts w:ascii="Arial" w:hAnsi="Arial" w:cs="Arial"/>
                <w:sz w:val="22"/>
                <w:szCs w:val="22"/>
              </w:rPr>
              <w:t>There were no matters arising.</w:t>
            </w:r>
          </w:p>
          <w:p w14:paraId="612E57BF" w14:textId="28C4F8C5" w:rsidR="00784123" w:rsidRPr="001E2BC7" w:rsidRDefault="00784123">
            <w:pPr>
              <w:rPr>
                <w:rFonts w:ascii="Arial" w:hAnsi="Arial" w:cs="Arial"/>
                <w:sz w:val="22"/>
                <w:szCs w:val="22"/>
              </w:rPr>
            </w:pPr>
          </w:p>
        </w:tc>
        <w:tc>
          <w:tcPr>
            <w:tcW w:w="1083" w:type="dxa"/>
          </w:tcPr>
          <w:p w14:paraId="49E918B9" w14:textId="77777777" w:rsidR="003C3D37" w:rsidRPr="001E2BC7" w:rsidRDefault="003C3D37">
            <w:pPr>
              <w:rPr>
                <w:rFonts w:ascii="Arial" w:hAnsi="Arial" w:cs="Arial"/>
                <w:sz w:val="22"/>
                <w:szCs w:val="22"/>
              </w:rPr>
            </w:pPr>
          </w:p>
        </w:tc>
      </w:tr>
      <w:tr w:rsidR="003C3D37" w14:paraId="6661F516" w14:textId="77777777" w:rsidTr="003C3D37">
        <w:tc>
          <w:tcPr>
            <w:tcW w:w="1129" w:type="dxa"/>
          </w:tcPr>
          <w:p w14:paraId="038B11DB" w14:textId="118C5F73" w:rsidR="003C3D37" w:rsidRPr="006872D1" w:rsidRDefault="006872D1">
            <w:pPr>
              <w:rPr>
                <w:rFonts w:ascii="Arial" w:hAnsi="Arial" w:cs="Arial"/>
                <w:b/>
                <w:bCs/>
                <w:sz w:val="22"/>
                <w:szCs w:val="22"/>
              </w:rPr>
            </w:pPr>
            <w:r w:rsidRPr="006872D1">
              <w:rPr>
                <w:rFonts w:ascii="Arial" w:hAnsi="Arial" w:cs="Arial"/>
                <w:b/>
                <w:bCs/>
                <w:sz w:val="22"/>
                <w:szCs w:val="22"/>
              </w:rPr>
              <w:t>20-262</w:t>
            </w:r>
          </w:p>
        </w:tc>
        <w:tc>
          <w:tcPr>
            <w:tcW w:w="6804" w:type="dxa"/>
          </w:tcPr>
          <w:p w14:paraId="52F1D1E9" w14:textId="77777777" w:rsidR="003C3D37" w:rsidRPr="006872D1" w:rsidRDefault="006872D1">
            <w:pPr>
              <w:rPr>
                <w:rFonts w:ascii="Arial" w:hAnsi="Arial" w:cs="Arial"/>
                <w:b/>
                <w:bCs/>
                <w:sz w:val="22"/>
                <w:szCs w:val="22"/>
              </w:rPr>
            </w:pPr>
            <w:r w:rsidRPr="006872D1">
              <w:rPr>
                <w:rFonts w:ascii="Arial" w:hAnsi="Arial" w:cs="Arial"/>
                <w:b/>
                <w:bCs/>
                <w:sz w:val="22"/>
                <w:szCs w:val="22"/>
              </w:rPr>
              <w:t>Coronavirus – Contingency planning</w:t>
            </w:r>
          </w:p>
          <w:p w14:paraId="721F10E6" w14:textId="77777777" w:rsidR="006872D1" w:rsidRDefault="006872D1">
            <w:pPr>
              <w:rPr>
                <w:rFonts w:ascii="Arial" w:hAnsi="Arial" w:cs="Arial"/>
                <w:sz w:val="22"/>
                <w:szCs w:val="22"/>
              </w:rPr>
            </w:pPr>
            <w:r>
              <w:rPr>
                <w:rFonts w:ascii="Arial" w:hAnsi="Arial" w:cs="Arial"/>
                <w:sz w:val="22"/>
                <w:szCs w:val="22"/>
              </w:rPr>
              <w:t>There were no new matters to consider.</w:t>
            </w:r>
          </w:p>
          <w:p w14:paraId="0938BCE7" w14:textId="382EAFE7" w:rsidR="00784123" w:rsidRPr="001E2BC7" w:rsidRDefault="00784123">
            <w:pPr>
              <w:rPr>
                <w:rFonts w:ascii="Arial" w:hAnsi="Arial" w:cs="Arial"/>
                <w:sz w:val="22"/>
                <w:szCs w:val="22"/>
              </w:rPr>
            </w:pPr>
          </w:p>
        </w:tc>
        <w:tc>
          <w:tcPr>
            <w:tcW w:w="1083" w:type="dxa"/>
          </w:tcPr>
          <w:p w14:paraId="60B3A230" w14:textId="77777777" w:rsidR="003C3D37" w:rsidRPr="001E2BC7" w:rsidRDefault="003C3D37">
            <w:pPr>
              <w:rPr>
                <w:rFonts w:ascii="Arial" w:hAnsi="Arial" w:cs="Arial"/>
                <w:sz w:val="22"/>
                <w:szCs w:val="22"/>
              </w:rPr>
            </w:pPr>
          </w:p>
        </w:tc>
      </w:tr>
      <w:tr w:rsidR="003C3D37" w14:paraId="04719186" w14:textId="77777777" w:rsidTr="003C3D37">
        <w:tc>
          <w:tcPr>
            <w:tcW w:w="1129" w:type="dxa"/>
          </w:tcPr>
          <w:p w14:paraId="57042B2D" w14:textId="0948ECEE" w:rsidR="003C3D37" w:rsidRPr="00BA29A1" w:rsidRDefault="00BA29A1">
            <w:pPr>
              <w:rPr>
                <w:rFonts w:ascii="Arial" w:hAnsi="Arial" w:cs="Arial"/>
                <w:b/>
                <w:bCs/>
                <w:sz w:val="22"/>
                <w:szCs w:val="22"/>
              </w:rPr>
            </w:pPr>
            <w:r w:rsidRPr="00BA29A1">
              <w:rPr>
                <w:rFonts w:ascii="Arial" w:hAnsi="Arial" w:cs="Arial"/>
                <w:b/>
                <w:bCs/>
                <w:sz w:val="22"/>
                <w:szCs w:val="22"/>
              </w:rPr>
              <w:t>20-263</w:t>
            </w:r>
          </w:p>
        </w:tc>
        <w:tc>
          <w:tcPr>
            <w:tcW w:w="6804" w:type="dxa"/>
          </w:tcPr>
          <w:p w14:paraId="270A7E06" w14:textId="77777777" w:rsidR="003C3D37" w:rsidRPr="00BA29A1" w:rsidRDefault="00BA29A1">
            <w:pPr>
              <w:rPr>
                <w:rFonts w:ascii="Arial" w:hAnsi="Arial" w:cs="Arial"/>
                <w:b/>
                <w:bCs/>
                <w:sz w:val="22"/>
                <w:szCs w:val="22"/>
              </w:rPr>
            </w:pPr>
            <w:r w:rsidRPr="00BA29A1">
              <w:rPr>
                <w:rFonts w:ascii="Arial" w:hAnsi="Arial" w:cs="Arial"/>
                <w:b/>
                <w:bCs/>
                <w:sz w:val="22"/>
                <w:szCs w:val="22"/>
              </w:rPr>
              <w:t>New Clerk</w:t>
            </w:r>
          </w:p>
          <w:p w14:paraId="7E71243A" w14:textId="77777777" w:rsidR="00BA29A1" w:rsidRDefault="00BA29A1">
            <w:pPr>
              <w:rPr>
                <w:rFonts w:ascii="Arial" w:hAnsi="Arial" w:cs="Arial"/>
                <w:sz w:val="22"/>
                <w:szCs w:val="22"/>
              </w:rPr>
            </w:pPr>
            <w:r>
              <w:rPr>
                <w:rFonts w:ascii="Arial" w:hAnsi="Arial" w:cs="Arial"/>
                <w:sz w:val="22"/>
                <w:szCs w:val="22"/>
              </w:rPr>
              <w:t>There were no applications for the post.</w:t>
            </w:r>
          </w:p>
          <w:p w14:paraId="55F9438D" w14:textId="2CD83B8C" w:rsidR="00784123" w:rsidRPr="001E2BC7" w:rsidRDefault="00784123">
            <w:pPr>
              <w:rPr>
                <w:rFonts w:ascii="Arial" w:hAnsi="Arial" w:cs="Arial"/>
                <w:sz w:val="22"/>
                <w:szCs w:val="22"/>
              </w:rPr>
            </w:pPr>
          </w:p>
        </w:tc>
        <w:tc>
          <w:tcPr>
            <w:tcW w:w="1083" w:type="dxa"/>
          </w:tcPr>
          <w:p w14:paraId="56A148C5" w14:textId="77777777" w:rsidR="003C3D37" w:rsidRPr="001E2BC7" w:rsidRDefault="003C3D37">
            <w:pPr>
              <w:rPr>
                <w:rFonts w:ascii="Arial" w:hAnsi="Arial" w:cs="Arial"/>
                <w:sz w:val="22"/>
                <w:szCs w:val="22"/>
              </w:rPr>
            </w:pPr>
          </w:p>
        </w:tc>
      </w:tr>
      <w:tr w:rsidR="003C3D37" w14:paraId="4E50456B" w14:textId="77777777" w:rsidTr="003C3D37">
        <w:tc>
          <w:tcPr>
            <w:tcW w:w="1129" w:type="dxa"/>
          </w:tcPr>
          <w:p w14:paraId="13E880FF" w14:textId="7AC75F5D" w:rsidR="003C3D37" w:rsidRPr="00FB44F4" w:rsidRDefault="00FB44F4">
            <w:pPr>
              <w:rPr>
                <w:rFonts w:ascii="Arial" w:hAnsi="Arial" w:cs="Arial"/>
                <w:b/>
                <w:bCs/>
                <w:sz w:val="22"/>
                <w:szCs w:val="22"/>
              </w:rPr>
            </w:pPr>
            <w:r w:rsidRPr="00FB44F4">
              <w:rPr>
                <w:rFonts w:ascii="Arial" w:hAnsi="Arial" w:cs="Arial"/>
                <w:b/>
                <w:bCs/>
                <w:sz w:val="22"/>
                <w:szCs w:val="22"/>
              </w:rPr>
              <w:t>20-264</w:t>
            </w:r>
          </w:p>
        </w:tc>
        <w:tc>
          <w:tcPr>
            <w:tcW w:w="6804" w:type="dxa"/>
          </w:tcPr>
          <w:p w14:paraId="1530D343" w14:textId="77777777" w:rsidR="003C3D37" w:rsidRPr="00FB44F4" w:rsidRDefault="00FB44F4">
            <w:pPr>
              <w:rPr>
                <w:rFonts w:ascii="Arial" w:hAnsi="Arial" w:cs="Arial"/>
                <w:b/>
                <w:bCs/>
                <w:sz w:val="22"/>
                <w:szCs w:val="22"/>
              </w:rPr>
            </w:pPr>
            <w:r w:rsidRPr="00FB44F4">
              <w:rPr>
                <w:rFonts w:ascii="Arial" w:hAnsi="Arial" w:cs="Arial"/>
                <w:b/>
                <w:bCs/>
                <w:sz w:val="22"/>
                <w:szCs w:val="22"/>
              </w:rPr>
              <w:t>Annual Estimates 2021-23</w:t>
            </w:r>
          </w:p>
          <w:p w14:paraId="1E1D568F" w14:textId="77777777" w:rsidR="00FB44F4" w:rsidRDefault="00FB44F4">
            <w:pPr>
              <w:rPr>
                <w:rFonts w:ascii="Arial" w:hAnsi="Arial" w:cs="Arial"/>
                <w:sz w:val="22"/>
                <w:szCs w:val="22"/>
              </w:rPr>
            </w:pPr>
            <w:r>
              <w:rPr>
                <w:rFonts w:ascii="Arial" w:hAnsi="Arial" w:cs="Arial"/>
                <w:sz w:val="22"/>
                <w:szCs w:val="22"/>
              </w:rPr>
              <w:t>Draft Estimates of income and expenditure for 2021-22 and 2022-23 were presented to the parish council</w:t>
            </w:r>
          </w:p>
          <w:p w14:paraId="51C5217D" w14:textId="12A290AE" w:rsidR="00FB44F4" w:rsidRDefault="00FB44F4">
            <w:pPr>
              <w:rPr>
                <w:rFonts w:ascii="Arial" w:hAnsi="Arial" w:cs="Arial"/>
                <w:sz w:val="22"/>
                <w:szCs w:val="22"/>
              </w:rPr>
            </w:pPr>
            <w:r w:rsidRPr="00FB44F4">
              <w:rPr>
                <w:rFonts w:ascii="Arial" w:hAnsi="Arial" w:cs="Arial"/>
                <w:b/>
                <w:bCs/>
                <w:sz w:val="22"/>
                <w:szCs w:val="22"/>
              </w:rPr>
              <w:t>Resolved:</w:t>
            </w:r>
            <w:r>
              <w:rPr>
                <w:rFonts w:ascii="Arial" w:hAnsi="Arial" w:cs="Arial"/>
                <w:sz w:val="22"/>
                <w:szCs w:val="22"/>
              </w:rPr>
              <w:t xml:space="preserve"> The draft estimates were approved and the precept for 2021-22 was set at £10,429.</w:t>
            </w:r>
          </w:p>
          <w:p w14:paraId="019515A4" w14:textId="77777777" w:rsidR="00784123" w:rsidRDefault="00784123">
            <w:pPr>
              <w:rPr>
                <w:rFonts w:ascii="Arial" w:hAnsi="Arial" w:cs="Arial"/>
                <w:sz w:val="22"/>
                <w:szCs w:val="22"/>
              </w:rPr>
            </w:pPr>
          </w:p>
          <w:p w14:paraId="59A97CC5" w14:textId="5587B204" w:rsidR="00784123" w:rsidRPr="001E2BC7" w:rsidRDefault="00784123">
            <w:pPr>
              <w:rPr>
                <w:rFonts w:ascii="Arial" w:hAnsi="Arial" w:cs="Arial"/>
                <w:sz w:val="22"/>
                <w:szCs w:val="22"/>
              </w:rPr>
            </w:pPr>
          </w:p>
        </w:tc>
        <w:tc>
          <w:tcPr>
            <w:tcW w:w="1083" w:type="dxa"/>
          </w:tcPr>
          <w:p w14:paraId="56246C01" w14:textId="650DC34C" w:rsidR="003C3D37" w:rsidRPr="00673375" w:rsidRDefault="00673375">
            <w:pPr>
              <w:rPr>
                <w:rFonts w:ascii="Arial" w:hAnsi="Arial" w:cs="Arial"/>
                <w:b/>
                <w:bCs/>
                <w:sz w:val="22"/>
                <w:szCs w:val="22"/>
              </w:rPr>
            </w:pPr>
            <w:r w:rsidRPr="00673375">
              <w:rPr>
                <w:rFonts w:ascii="Arial" w:hAnsi="Arial" w:cs="Arial"/>
                <w:b/>
                <w:bCs/>
                <w:sz w:val="22"/>
                <w:szCs w:val="22"/>
              </w:rPr>
              <w:t>Clerk</w:t>
            </w:r>
          </w:p>
        </w:tc>
      </w:tr>
      <w:tr w:rsidR="003C3D37" w14:paraId="07D5DB9E" w14:textId="77777777" w:rsidTr="003C3D37">
        <w:tc>
          <w:tcPr>
            <w:tcW w:w="1129" w:type="dxa"/>
          </w:tcPr>
          <w:p w14:paraId="7883F8A7" w14:textId="3E3C9C16" w:rsidR="003C3D37" w:rsidRPr="003C1A08" w:rsidRDefault="003C1A08">
            <w:pPr>
              <w:rPr>
                <w:rFonts w:ascii="Arial" w:hAnsi="Arial" w:cs="Arial"/>
                <w:b/>
                <w:bCs/>
                <w:sz w:val="22"/>
                <w:szCs w:val="22"/>
              </w:rPr>
            </w:pPr>
            <w:r w:rsidRPr="003C1A08">
              <w:rPr>
                <w:rFonts w:ascii="Arial" w:hAnsi="Arial" w:cs="Arial"/>
                <w:b/>
                <w:bCs/>
                <w:sz w:val="22"/>
                <w:szCs w:val="22"/>
              </w:rPr>
              <w:lastRenderedPageBreak/>
              <w:t>20-265</w:t>
            </w:r>
          </w:p>
        </w:tc>
        <w:tc>
          <w:tcPr>
            <w:tcW w:w="6804" w:type="dxa"/>
          </w:tcPr>
          <w:p w14:paraId="46D22458" w14:textId="69D77EE8" w:rsidR="003C3D37" w:rsidRPr="003C1A08" w:rsidRDefault="003C1A08">
            <w:pPr>
              <w:rPr>
                <w:rFonts w:ascii="Arial" w:hAnsi="Arial" w:cs="Arial"/>
                <w:b/>
                <w:bCs/>
                <w:sz w:val="22"/>
                <w:szCs w:val="22"/>
              </w:rPr>
            </w:pPr>
            <w:r w:rsidRPr="003C1A08">
              <w:rPr>
                <w:rFonts w:ascii="Arial" w:hAnsi="Arial" w:cs="Arial"/>
                <w:b/>
                <w:bCs/>
                <w:sz w:val="22"/>
                <w:szCs w:val="22"/>
              </w:rPr>
              <w:t>Defibrillators – Update</w:t>
            </w:r>
          </w:p>
          <w:p w14:paraId="7B198297" w14:textId="77777777" w:rsidR="003C1A08" w:rsidRDefault="003C1A08">
            <w:pPr>
              <w:rPr>
                <w:rFonts w:ascii="Arial" w:hAnsi="Arial" w:cs="Arial"/>
                <w:sz w:val="22"/>
                <w:szCs w:val="22"/>
              </w:rPr>
            </w:pPr>
            <w:r>
              <w:rPr>
                <w:rFonts w:ascii="Arial" w:hAnsi="Arial" w:cs="Arial"/>
                <w:sz w:val="22"/>
                <w:szCs w:val="22"/>
              </w:rPr>
              <w:t>There was no progress on the proposed Chapel View/Church Park defibrillator.</w:t>
            </w:r>
          </w:p>
          <w:p w14:paraId="79E71640" w14:textId="4F6BF16B" w:rsidR="00784123" w:rsidRPr="001E2BC7" w:rsidRDefault="00784123">
            <w:pPr>
              <w:rPr>
                <w:rFonts w:ascii="Arial" w:hAnsi="Arial" w:cs="Arial"/>
                <w:sz w:val="22"/>
                <w:szCs w:val="22"/>
              </w:rPr>
            </w:pPr>
          </w:p>
        </w:tc>
        <w:tc>
          <w:tcPr>
            <w:tcW w:w="1083" w:type="dxa"/>
          </w:tcPr>
          <w:p w14:paraId="71DDDD02" w14:textId="77777777" w:rsidR="003C3D37" w:rsidRPr="00673375" w:rsidRDefault="00673375">
            <w:pPr>
              <w:rPr>
                <w:rFonts w:ascii="Arial" w:hAnsi="Arial" w:cs="Arial"/>
                <w:b/>
                <w:bCs/>
                <w:sz w:val="22"/>
                <w:szCs w:val="22"/>
              </w:rPr>
            </w:pPr>
            <w:r w:rsidRPr="00673375">
              <w:rPr>
                <w:rFonts w:ascii="Arial" w:hAnsi="Arial" w:cs="Arial"/>
                <w:b/>
                <w:bCs/>
                <w:sz w:val="22"/>
                <w:szCs w:val="22"/>
              </w:rPr>
              <w:t>Clerk</w:t>
            </w:r>
          </w:p>
          <w:p w14:paraId="314D918F" w14:textId="7ACBC9B1" w:rsidR="00673375" w:rsidRPr="001E2BC7" w:rsidRDefault="00673375">
            <w:pPr>
              <w:rPr>
                <w:rFonts w:ascii="Arial" w:hAnsi="Arial" w:cs="Arial"/>
                <w:sz w:val="22"/>
                <w:szCs w:val="22"/>
              </w:rPr>
            </w:pPr>
            <w:r w:rsidRPr="00673375">
              <w:rPr>
                <w:rFonts w:ascii="Arial" w:hAnsi="Arial" w:cs="Arial"/>
                <w:b/>
                <w:bCs/>
                <w:sz w:val="22"/>
                <w:szCs w:val="22"/>
              </w:rPr>
              <w:t>JH</w:t>
            </w:r>
          </w:p>
        </w:tc>
      </w:tr>
      <w:tr w:rsidR="003C3D37" w14:paraId="56A3C1A1" w14:textId="77777777" w:rsidTr="003C3D37">
        <w:tc>
          <w:tcPr>
            <w:tcW w:w="1129" w:type="dxa"/>
          </w:tcPr>
          <w:p w14:paraId="3256E682" w14:textId="113697B8" w:rsidR="003C3D37" w:rsidRPr="00D26CD6" w:rsidRDefault="003C1A08">
            <w:pPr>
              <w:rPr>
                <w:rFonts w:ascii="Arial" w:hAnsi="Arial" w:cs="Arial"/>
                <w:b/>
                <w:bCs/>
                <w:sz w:val="22"/>
                <w:szCs w:val="22"/>
              </w:rPr>
            </w:pPr>
            <w:r w:rsidRPr="00D26CD6">
              <w:rPr>
                <w:rFonts w:ascii="Arial" w:hAnsi="Arial" w:cs="Arial"/>
                <w:b/>
                <w:bCs/>
                <w:sz w:val="22"/>
                <w:szCs w:val="22"/>
              </w:rPr>
              <w:t>20-266</w:t>
            </w:r>
          </w:p>
        </w:tc>
        <w:tc>
          <w:tcPr>
            <w:tcW w:w="6804" w:type="dxa"/>
          </w:tcPr>
          <w:p w14:paraId="30179EAF" w14:textId="77777777" w:rsidR="003C3D37" w:rsidRPr="007570DF" w:rsidRDefault="00D26CD6">
            <w:pPr>
              <w:rPr>
                <w:rFonts w:ascii="Arial" w:hAnsi="Arial" w:cs="Arial"/>
                <w:b/>
                <w:bCs/>
                <w:sz w:val="22"/>
                <w:szCs w:val="22"/>
              </w:rPr>
            </w:pPr>
            <w:r w:rsidRPr="007570DF">
              <w:rPr>
                <w:rFonts w:ascii="Arial" w:hAnsi="Arial" w:cs="Arial"/>
                <w:b/>
                <w:bCs/>
                <w:sz w:val="22"/>
                <w:szCs w:val="22"/>
              </w:rPr>
              <w:t>Green Team</w:t>
            </w:r>
          </w:p>
          <w:p w14:paraId="3A18A982" w14:textId="77777777" w:rsidR="00D26CD6" w:rsidRDefault="00D26CD6">
            <w:pPr>
              <w:rPr>
                <w:rFonts w:ascii="Arial" w:hAnsi="Arial" w:cs="Arial"/>
                <w:sz w:val="22"/>
                <w:szCs w:val="22"/>
              </w:rPr>
            </w:pPr>
            <w:r>
              <w:rPr>
                <w:rFonts w:ascii="Arial" w:hAnsi="Arial" w:cs="Arial"/>
                <w:sz w:val="22"/>
                <w:szCs w:val="22"/>
              </w:rPr>
              <w:t>Glasdon UK had submitted a quotation of £787.50 excluding VAT</w:t>
            </w:r>
            <w:r w:rsidR="00673375">
              <w:rPr>
                <w:rFonts w:ascii="Arial" w:hAnsi="Arial" w:cs="Arial"/>
                <w:sz w:val="22"/>
                <w:szCs w:val="22"/>
              </w:rPr>
              <w:t xml:space="preserve"> for the</w:t>
            </w:r>
            <w:r w:rsidR="007570DF">
              <w:rPr>
                <w:rFonts w:ascii="Arial" w:hAnsi="Arial" w:cs="Arial"/>
                <w:sz w:val="22"/>
                <w:szCs w:val="22"/>
              </w:rPr>
              <w:t xml:space="preserve"> </w:t>
            </w:r>
            <w:r>
              <w:rPr>
                <w:rFonts w:ascii="Arial" w:hAnsi="Arial" w:cs="Arial"/>
                <w:sz w:val="22"/>
                <w:szCs w:val="22"/>
              </w:rPr>
              <w:t>supply and deliver</w:t>
            </w:r>
            <w:r w:rsidR="00673375">
              <w:rPr>
                <w:rFonts w:ascii="Arial" w:hAnsi="Arial" w:cs="Arial"/>
                <w:sz w:val="22"/>
                <w:szCs w:val="22"/>
              </w:rPr>
              <w:t>y of</w:t>
            </w:r>
            <w:r>
              <w:rPr>
                <w:rFonts w:ascii="Arial" w:hAnsi="Arial" w:cs="Arial"/>
                <w:sz w:val="22"/>
                <w:szCs w:val="22"/>
              </w:rPr>
              <w:t xml:space="preserve"> a new picnic table for the </w:t>
            </w:r>
            <w:proofErr w:type="spellStart"/>
            <w:r>
              <w:rPr>
                <w:rFonts w:ascii="Arial" w:hAnsi="Arial" w:cs="Arial"/>
                <w:sz w:val="22"/>
                <w:szCs w:val="22"/>
              </w:rPr>
              <w:t>Trailholme</w:t>
            </w:r>
            <w:proofErr w:type="spellEnd"/>
            <w:r>
              <w:rPr>
                <w:rFonts w:ascii="Arial" w:hAnsi="Arial" w:cs="Arial"/>
                <w:sz w:val="22"/>
                <w:szCs w:val="22"/>
              </w:rPr>
              <w:t xml:space="preserve"> Road picnic area.  </w:t>
            </w:r>
            <w:r w:rsidR="00CA0756">
              <w:rPr>
                <w:rFonts w:ascii="Arial" w:hAnsi="Arial" w:cs="Arial"/>
                <w:sz w:val="22"/>
                <w:szCs w:val="22"/>
              </w:rPr>
              <w:t>A</w:t>
            </w:r>
            <w:r>
              <w:rPr>
                <w:rFonts w:ascii="Arial" w:hAnsi="Arial" w:cs="Arial"/>
                <w:sz w:val="22"/>
                <w:szCs w:val="22"/>
              </w:rPr>
              <w:t xml:space="preserve"> discount on the price</w:t>
            </w:r>
            <w:r w:rsidR="00CA0756">
              <w:rPr>
                <w:rFonts w:ascii="Arial" w:hAnsi="Arial" w:cs="Arial"/>
                <w:sz w:val="22"/>
                <w:szCs w:val="22"/>
              </w:rPr>
              <w:t xml:space="preserve"> may be possible.</w:t>
            </w:r>
          </w:p>
          <w:p w14:paraId="4AD5E636" w14:textId="1CB3D5AA" w:rsidR="00784123" w:rsidRPr="001E2BC7" w:rsidRDefault="00784123">
            <w:pPr>
              <w:rPr>
                <w:rFonts w:ascii="Arial" w:hAnsi="Arial" w:cs="Arial"/>
                <w:sz w:val="22"/>
                <w:szCs w:val="22"/>
              </w:rPr>
            </w:pPr>
          </w:p>
        </w:tc>
        <w:tc>
          <w:tcPr>
            <w:tcW w:w="1083" w:type="dxa"/>
          </w:tcPr>
          <w:p w14:paraId="0AED8F6B" w14:textId="6610248E" w:rsidR="003C3D37" w:rsidRPr="00673375" w:rsidRDefault="00673375">
            <w:pPr>
              <w:rPr>
                <w:rFonts w:ascii="Arial" w:hAnsi="Arial" w:cs="Arial"/>
                <w:b/>
                <w:bCs/>
                <w:sz w:val="22"/>
                <w:szCs w:val="22"/>
              </w:rPr>
            </w:pPr>
            <w:r w:rsidRPr="00673375">
              <w:rPr>
                <w:rFonts w:ascii="Arial" w:hAnsi="Arial" w:cs="Arial"/>
                <w:b/>
                <w:bCs/>
                <w:sz w:val="22"/>
                <w:szCs w:val="22"/>
              </w:rPr>
              <w:t>Clerk</w:t>
            </w:r>
          </w:p>
        </w:tc>
      </w:tr>
      <w:tr w:rsidR="003C3D37" w14:paraId="78708B64" w14:textId="77777777" w:rsidTr="003C3D37">
        <w:tc>
          <w:tcPr>
            <w:tcW w:w="1129" w:type="dxa"/>
          </w:tcPr>
          <w:p w14:paraId="63481B72" w14:textId="2EF5B9FB" w:rsidR="003C3D37" w:rsidRPr="007570DF" w:rsidRDefault="007570DF">
            <w:pPr>
              <w:rPr>
                <w:rFonts w:ascii="Arial" w:hAnsi="Arial" w:cs="Arial"/>
                <w:b/>
                <w:bCs/>
                <w:sz w:val="22"/>
                <w:szCs w:val="22"/>
              </w:rPr>
            </w:pPr>
            <w:r w:rsidRPr="007570DF">
              <w:rPr>
                <w:rFonts w:ascii="Arial" w:hAnsi="Arial" w:cs="Arial"/>
                <w:b/>
                <w:bCs/>
                <w:sz w:val="22"/>
                <w:szCs w:val="22"/>
              </w:rPr>
              <w:t xml:space="preserve">20-267 </w:t>
            </w:r>
          </w:p>
        </w:tc>
        <w:tc>
          <w:tcPr>
            <w:tcW w:w="6804" w:type="dxa"/>
          </w:tcPr>
          <w:p w14:paraId="5074BD0A" w14:textId="77777777" w:rsidR="003C3D37" w:rsidRPr="00641CF0" w:rsidRDefault="00EB7A4A">
            <w:pPr>
              <w:rPr>
                <w:rFonts w:ascii="Arial" w:hAnsi="Arial" w:cs="Arial"/>
                <w:b/>
                <w:bCs/>
                <w:sz w:val="22"/>
                <w:szCs w:val="22"/>
              </w:rPr>
            </w:pPr>
            <w:r w:rsidRPr="00641CF0">
              <w:rPr>
                <w:rFonts w:ascii="Arial" w:hAnsi="Arial" w:cs="Arial"/>
                <w:b/>
                <w:bCs/>
                <w:sz w:val="22"/>
                <w:szCs w:val="22"/>
              </w:rPr>
              <w:t xml:space="preserve">Social Media Policy </w:t>
            </w:r>
          </w:p>
          <w:p w14:paraId="2B011630" w14:textId="77777777" w:rsidR="00EB7A4A" w:rsidRDefault="002C5E78">
            <w:pPr>
              <w:rPr>
                <w:rFonts w:ascii="Arial" w:hAnsi="Arial" w:cs="Arial"/>
                <w:sz w:val="22"/>
                <w:szCs w:val="22"/>
              </w:rPr>
            </w:pPr>
            <w:r>
              <w:rPr>
                <w:rFonts w:ascii="Arial" w:hAnsi="Arial" w:cs="Arial"/>
                <w:sz w:val="22"/>
                <w:szCs w:val="22"/>
              </w:rPr>
              <w:t xml:space="preserve">The PC resolved on 13 July 2020 not to set up a </w:t>
            </w:r>
            <w:proofErr w:type="spellStart"/>
            <w:r>
              <w:rPr>
                <w:rFonts w:ascii="Arial" w:hAnsi="Arial" w:cs="Arial"/>
                <w:sz w:val="22"/>
                <w:szCs w:val="22"/>
              </w:rPr>
              <w:t>facebook</w:t>
            </w:r>
            <w:proofErr w:type="spellEnd"/>
            <w:r>
              <w:rPr>
                <w:rFonts w:ascii="Arial" w:hAnsi="Arial" w:cs="Arial"/>
                <w:sz w:val="22"/>
                <w:szCs w:val="22"/>
              </w:rPr>
              <w:t xml:space="preserve"> page for the time being but references to a </w:t>
            </w:r>
            <w:proofErr w:type="spellStart"/>
            <w:r>
              <w:rPr>
                <w:rFonts w:ascii="Arial" w:hAnsi="Arial" w:cs="Arial"/>
                <w:sz w:val="22"/>
                <w:szCs w:val="22"/>
              </w:rPr>
              <w:t>facebook</w:t>
            </w:r>
            <w:proofErr w:type="spellEnd"/>
            <w:r>
              <w:rPr>
                <w:rFonts w:ascii="Arial" w:hAnsi="Arial" w:cs="Arial"/>
                <w:sz w:val="22"/>
                <w:szCs w:val="22"/>
              </w:rPr>
              <w:t xml:space="preserve"> page in the agreed policy seem to imply that </w:t>
            </w:r>
            <w:r w:rsidR="00641CF0">
              <w:rPr>
                <w:rFonts w:ascii="Arial" w:hAnsi="Arial" w:cs="Arial"/>
                <w:sz w:val="22"/>
                <w:szCs w:val="22"/>
              </w:rPr>
              <w:t>one has or will be set up</w:t>
            </w:r>
            <w:r>
              <w:rPr>
                <w:rFonts w:ascii="Arial" w:hAnsi="Arial" w:cs="Arial"/>
                <w:sz w:val="22"/>
                <w:szCs w:val="22"/>
              </w:rPr>
              <w:t xml:space="preserve">. </w:t>
            </w:r>
            <w:r w:rsidR="00641CF0">
              <w:rPr>
                <w:rFonts w:ascii="Arial" w:hAnsi="Arial" w:cs="Arial"/>
                <w:sz w:val="22"/>
                <w:szCs w:val="22"/>
              </w:rPr>
              <w:t>A revised Social Media Policy will be prepared for consideration at the meeting on 14 December 2020.</w:t>
            </w:r>
          </w:p>
          <w:p w14:paraId="6051DC13" w14:textId="5F2BB664" w:rsidR="00784123" w:rsidRPr="001E2BC7" w:rsidRDefault="00784123">
            <w:pPr>
              <w:rPr>
                <w:rFonts w:ascii="Arial" w:hAnsi="Arial" w:cs="Arial"/>
                <w:sz w:val="22"/>
                <w:szCs w:val="22"/>
              </w:rPr>
            </w:pPr>
          </w:p>
        </w:tc>
        <w:tc>
          <w:tcPr>
            <w:tcW w:w="1083" w:type="dxa"/>
          </w:tcPr>
          <w:p w14:paraId="32F51D69" w14:textId="77777777" w:rsidR="00AF0BD3" w:rsidRDefault="00AF0BD3">
            <w:pPr>
              <w:rPr>
                <w:rFonts w:ascii="Arial" w:hAnsi="Arial" w:cs="Arial"/>
                <w:sz w:val="22"/>
                <w:szCs w:val="22"/>
              </w:rPr>
            </w:pPr>
          </w:p>
          <w:p w14:paraId="4CBDD02B" w14:textId="77777777" w:rsidR="00AF0BD3" w:rsidRDefault="00AF0BD3">
            <w:pPr>
              <w:rPr>
                <w:rFonts w:ascii="Arial" w:hAnsi="Arial" w:cs="Arial"/>
                <w:sz w:val="22"/>
                <w:szCs w:val="22"/>
              </w:rPr>
            </w:pPr>
          </w:p>
          <w:p w14:paraId="641A0123" w14:textId="77777777" w:rsidR="00AF0BD3" w:rsidRDefault="00AF0BD3">
            <w:pPr>
              <w:rPr>
                <w:rFonts w:ascii="Arial" w:hAnsi="Arial" w:cs="Arial"/>
                <w:sz w:val="22"/>
                <w:szCs w:val="22"/>
              </w:rPr>
            </w:pPr>
          </w:p>
          <w:p w14:paraId="3F74A1D0" w14:textId="28E7EA73" w:rsidR="003C3D37" w:rsidRPr="00AF0BD3" w:rsidRDefault="00CA0756">
            <w:pPr>
              <w:rPr>
                <w:rFonts w:ascii="Arial" w:hAnsi="Arial" w:cs="Arial"/>
                <w:b/>
                <w:bCs/>
                <w:sz w:val="22"/>
                <w:szCs w:val="22"/>
              </w:rPr>
            </w:pPr>
            <w:r w:rsidRPr="00AF0BD3">
              <w:rPr>
                <w:rFonts w:ascii="Arial" w:hAnsi="Arial" w:cs="Arial"/>
                <w:b/>
                <w:bCs/>
                <w:sz w:val="22"/>
                <w:szCs w:val="22"/>
              </w:rPr>
              <w:t>Clerk</w:t>
            </w:r>
          </w:p>
        </w:tc>
      </w:tr>
      <w:tr w:rsidR="003C3D37" w14:paraId="58F7FDFF" w14:textId="77777777" w:rsidTr="003C3D37">
        <w:tc>
          <w:tcPr>
            <w:tcW w:w="1129" w:type="dxa"/>
          </w:tcPr>
          <w:p w14:paraId="10A06B93" w14:textId="18EC973D" w:rsidR="003C3D37" w:rsidRPr="00641CF0" w:rsidRDefault="00641CF0">
            <w:pPr>
              <w:rPr>
                <w:rFonts w:ascii="Arial" w:hAnsi="Arial" w:cs="Arial"/>
                <w:b/>
                <w:bCs/>
                <w:sz w:val="22"/>
                <w:szCs w:val="22"/>
              </w:rPr>
            </w:pPr>
            <w:r w:rsidRPr="00641CF0">
              <w:rPr>
                <w:rFonts w:ascii="Arial" w:hAnsi="Arial" w:cs="Arial"/>
                <w:b/>
                <w:bCs/>
                <w:sz w:val="22"/>
                <w:szCs w:val="22"/>
              </w:rPr>
              <w:t>20-268</w:t>
            </w:r>
          </w:p>
        </w:tc>
        <w:tc>
          <w:tcPr>
            <w:tcW w:w="6804" w:type="dxa"/>
          </w:tcPr>
          <w:p w14:paraId="60334F84" w14:textId="77777777" w:rsidR="003C3D37" w:rsidRPr="00641CF0" w:rsidRDefault="00641CF0">
            <w:pPr>
              <w:rPr>
                <w:rFonts w:ascii="Arial" w:hAnsi="Arial" w:cs="Arial"/>
                <w:b/>
                <w:bCs/>
                <w:sz w:val="22"/>
                <w:szCs w:val="22"/>
              </w:rPr>
            </w:pPr>
            <w:r w:rsidRPr="00641CF0">
              <w:rPr>
                <w:rFonts w:ascii="Arial" w:hAnsi="Arial" w:cs="Arial"/>
                <w:b/>
                <w:bCs/>
                <w:sz w:val="22"/>
                <w:szCs w:val="22"/>
              </w:rPr>
              <w:t>Grants and Donations</w:t>
            </w:r>
          </w:p>
          <w:p w14:paraId="597C0BE2" w14:textId="77777777" w:rsidR="00641CF0" w:rsidRDefault="00641CF0">
            <w:pPr>
              <w:rPr>
                <w:rFonts w:ascii="Arial" w:hAnsi="Arial" w:cs="Arial"/>
                <w:sz w:val="22"/>
                <w:szCs w:val="22"/>
              </w:rPr>
            </w:pPr>
            <w:r>
              <w:rPr>
                <w:rFonts w:ascii="Arial" w:hAnsi="Arial" w:cs="Arial"/>
                <w:sz w:val="22"/>
                <w:szCs w:val="22"/>
              </w:rPr>
              <w:t>An appeal from The Royal British Legion had been received.</w:t>
            </w:r>
          </w:p>
          <w:p w14:paraId="61CCCBFF" w14:textId="77777777" w:rsidR="00641CF0" w:rsidRDefault="00641CF0">
            <w:pPr>
              <w:rPr>
                <w:rFonts w:ascii="Arial" w:hAnsi="Arial" w:cs="Arial"/>
                <w:sz w:val="22"/>
                <w:szCs w:val="22"/>
              </w:rPr>
            </w:pPr>
            <w:r w:rsidRPr="00641CF0">
              <w:rPr>
                <w:rFonts w:ascii="Arial" w:hAnsi="Arial" w:cs="Arial"/>
                <w:b/>
                <w:bCs/>
                <w:sz w:val="22"/>
                <w:szCs w:val="22"/>
              </w:rPr>
              <w:t>Resolved:</w:t>
            </w:r>
            <w:r>
              <w:rPr>
                <w:rFonts w:ascii="Arial" w:hAnsi="Arial" w:cs="Arial"/>
                <w:sz w:val="22"/>
                <w:szCs w:val="22"/>
              </w:rPr>
              <w:t xml:space="preserve"> A donation of £100 will be made to The Royal British Legion.</w:t>
            </w:r>
          </w:p>
          <w:p w14:paraId="754B9DC5" w14:textId="63BCEC94" w:rsidR="00784123" w:rsidRPr="001E2BC7" w:rsidRDefault="00784123">
            <w:pPr>
              <w:rPr>
                <w:rFonts w:ascii="Arial" w:hAnsi="Arial" w:cs="Arial"/>
                <w:sz w:val="22"/>
                <w:szCs w:val="22"/>
              </w:rPr>
            </w:pPr>
          </w:p>
        </w:tc>
        <w:tc>
          <w:tcPr>
            <w:tcW w:w="1083" w:type="dxa"/>
          </w:tcPr>
          <w:p w14:paraId="43FF3A70" w14:textId="77777777" w:rsidR="00AF0BD3" w:rsidRDefault="00AF0BD3">
            <w:pPr>
              <w:rPr>
                <w:rFonts w:ascii="Arial" w:hAnsi="Arial" w:cs="Arial"/>
                <w:b/>
                <w:bCs/>
                <w:sz w:val="22"/>
                <w:szCs w:val="22"/>
              </w:rPr>
            </w:pPr>
          </w:p>
          <w:p w14:paraId="70F097AF" w14:textId="16548857" w:rsidR="003C3D37" w:rsidRPr="00AF0BD3" w:rsidRDefault="00AF0BD3">
            <w:pPr>
              <w:rPr>
                <w:rFonts w:ascii="Arial" w:hAnsi="Arial" w:cs="Arial"/>
                <w:b/>
                <w:bCs/>
                <w:sz w:val="22"/>
                <w:szCs w:val="22"/>
              </w:rPr>
            </w:pPr>
            <w:r w:rsidRPr="00AF0BD3">
              <w:rPr>
                <w:rFonts w:ascii="Arial" w:hAnsi="Arial" w:cs="Arial"/>
                <w:b/>
                <w:bCs/>
                <w:sz w:val="22"/>
                <w:szCs w:val="22"/>
              </w:rPr>
              <w:t>Clerk</w:t>
            </w:r>
          </w:p>
        </w:tc>
      </w:tr>
      <w:tr w:rsidR="003C3D37" w14:paraId="5BE5E630" w14:textId="77777777" w:rsidTr="003C3D37">
        <w:tc>
          <w:tcPr>
            <w:tcW w:w="1129" w:type="dxa"/>
          </w:tcPr>
          <w:p w14:paraId="3CD80F5B" w14:textId="50AB91E6" w:rsidR="003C3D37" w:rsidRPr="00641CF0" w:rsidRDefault="00641CF0">
            <w:pPr>
              <w:rPr>
                <w:rFonts w:ascii="Arial" w:hAnsi="Arial" w:cs="Arial"/>
                <w:b/>
                <w:bCs/>
                <w:sz w:val="22"/>
                <w:szCs w:val="22"/>
              </w:rPr>
            </w:pPr>
            <w:r w:rsidRPr="00641CF0">
              <w:rPr>
                <w:rFonts w:ascii="Arial" w:hAnsi="Arial" w:cs="Arial"/>
                <w:b/>
                <w:bCs/>
                <w:sz w:val="22"/>
                <w:szCs w:val="22"/>
              </w:rPr>
              <w:t>20-269</w:t>
            </w:r>
          </w:p>
        </w:tc>
        <w:tc>
          <w:tcPr>
            <w:tcW w:w="6804" w:type="dxa"/>
          </w:tcPr>
          <w:p w14:paraId="2CDDDD08" w14:textId="56755A17" w:rsidR="003C3D37" w:rsidRPr="000B6F56" w:rsidRDefault="00641CF0">
            <w:pPr>
              <w:rPr>
                <w:rFonts w:ascii="Arial" w:hAnsi="Arial" w:cs="Arial"/>
                <w:b/>
                <w:bCs/>
                <w:sz w:val="22"/>
                <w:szCs w:val="22"/>
              </w:rPr>
            </w:pPr>
            <w:r w:rsidRPr="000B6F56">
              <w:rPr>
                <w:rFonts w:ascii="Arial" w:hAnsi="Arial" w:cs="Arial"/>
                <w:b/>
                <w:bCs/>
                <w:sz w:val="22"/>
                <w:szCs w:val="22"/>
              </w:rPr>
              <w:t>Grounds Maintenance</w:t>
            </w:r>
          </w:p>
          <w:p w14:paraId="0276E455" w14:textId="77777777" w:rsidR="00641CF0" w:rsidRDefault="00641CF0">
            <w:pPr>
              <w:rPr>
                <w:rFonts w:ascii="Arial" w:hAnsi="Arial" w:cs="Arial"/>
                <w:sz w:val="22"/>
                <w:szCs w:val="22"/>
              </w:rPr>
            </w:pPr>
            <w:r>
              <w:rPr>
                <w:rFonts w:ascii="Arial" w:hAnsi="Arial" w:cs="Arial"/>
                <w:sz w:val="22"/>
                <w:szCs w:val="22"/>
              </w:rPr>
              <w:t xml:space="preserve">Due to the Coronavirus emergency Lancaster City Council have not carried out all of their contracted grounds maintenance work. It will be necessary to </w:t>
            </w:r>
            <w:r w:rsidR="000B6F56">
              <w:rPr>
                <w:rFonts w:ascii="Arial" w:hAnsi="Arial" w:cs="Arial"/>
                <w:sz w:val="22"/>
                <w:szCs w:val="22"/>
              </w:rPr>
              <w:t>renegotiate the contract price at the end of the contract period.</w:t>
            </w:r>
          </w:p>
          <w:p w14:paraId="47D1E93B" w14:textId="08BAD480" w:rsidR="00784123" w:rsidRPr="001E2BC7" w:rsidRDefault="00784123">
            <w:pPr>
              <w:rPr>
                <w:rFonts w:ascii="Arial" w:hAnsi="Arial" w:cs="Arial"/>
                <w:sz w:val="22"/>
                <w:szCs w:val="22"/>
              </w:rPr>
            </w:pPr>
          </w:p>
        </w:tc>
        <w:tc>
          <w:tcPr>
            <w:tcW w:w="1083" w:type="dxa"/>
          </w:tcPr>
          <w:p w14:paraId="258F866B" w14:textId="77777777" w:rsidR="00AF0BD3" w:rsidRDefault="00AF0BD3">
            <w:pPr>
              <w:rPr>
                <w:rFonts w:ascii="Arial" w:hAnsi="Arial" w:cs="Arial"/>
                <w:sz w:val="22"/>
                <w:szCs w:val="22"/>
              </w:rPr>
            </w:pPr>
          </w:p>
          <w:p w14:paraId="2877CE54" w14:textId="77777777" w:rsidR="00AF0BD3" w:rsidRDefault="00AF0BD3">
            <w:pPr>
              <w:rPr>
                <w:rFonts w:ascii="Arial" w:hAnsi="Arial" w:cs="Arial"/>
                <w:sz w:val="22"/>
                <w:szCs w:val="22"/>
              </w:rPr>
            </w:pPr>
          </w:p>
          <w:p w14:paraId="5AED47BC" w14:textId="0E247A63" w:rsidR="003C3D37" w:rsidRPr="00AF0BD3" w:rsidRDefault="00AF0BD3">
            <w:pPr>
              <w:rPr>
                <w:rFonts w:ascii="Arial" w:hAnsi="Arial" w:cs="Arial"/>
                <w:b/>
                <w:bCs/>
                <w:sz w:val="22"/>
                <w:szCs w:val="22"/>
              </w:rPr>
            </w:pPr>
            <w:r w:rsidRPr="00AF0BD3">
              <w:rPr>
                <w:rFonts w:ascii="Arial" w:hAnsi="Arial" w:cs="Arial"/>
                <w:b/>
                <w:bCs/>
                <w:sz w:val="22"/>
                <w:szCs w:val="22"/>
              </w:rPr>
              <w:t>Clerk</w:t>
            </w:r>
          </w:p>
        </w:tc>
      </w:tr>
      <w:tr w:rsidR="003C3D37" w14:paraId="62858808" w14:textId="77777777" w:rsidTr="003C3D37">
        <w:tc>
          <w:tcPr>
            <w:tcW w:w="1129" w:type="dxa"/>
          </w:tcPr>
          <w:p w14:paraId="1DBCB90C" w14:textId="5FA89464" w:rsidR="003C3D37" w:rsidRPr="00A0667C" w:rsidRDefault="000B6F56">
            <w:pPr>
              <w:rPr>
                <w:rFonts w:ascii="Arial" w:hAnsi="Arial" w:cs="Arial"/>
                <w:b/>
                <w:bCs/>
                <w:sz w:val="22"/>
                <w:szCs w:val="22"/>
              </w:rPr>
            </w:pPr>
            <w:r w:rsidRPr="00A0667C">
              <w:rPr>
                <w:rFonts w:ascii="Arial" w:hAnsi="Arial" w:cs="Arial"/>
                <w:b/>
                <w:bCs/>
                <w:sz w:val="22"/>
                <w:szCs w:val="22"/>
              </w:rPr>
              <w:t>20-270</w:t>
            </w:r>
          </w:p>
        </w:tc>
        <w:tc>
          <w:tcPr>
            <w:tcW w:w="6804" w:type="dxa"/>
          </w:tcPr>
          <w:p w14:paraId="317329CC" w14:textId="77777777" w:rsidR="003C3D37" w:rsidRPr="00A0667C" w:rsidRDefault="00A0667C">
            <w:pPr>
              <w:rPr>
                <w:rFonts w:ascii="Arial" w:hAnsi="Arial" w:cs="Arial"/>
                <w:b/>
                <w:bCs/>
                <w:sz w:val="22"/>
                <w:szCs w:val="22"/>
              </w:rPr>
            </w:pPr>
            <w:r w:rsidRPr="00A0667C">
              <w:rPr>
                <w:rFonts w:ascii="Arial" w:hAnsi="Arial" w:cs="Arial"/>
                <w:b/>
                <w:bCs/>
                <w:sz w:val="22"/>
                <w:szCs w:val="22"/>
              </w:rPr>
              <w:t>Playground Inspection and Safety Issues</w:t>
            </w:r>
          </w:p>
          <w:p w14:paraId="6A18E41B" w14:textId="77777777" w:rsidR="00A0667C" w:rsidRDefault="00A0667C">
            <w:pPr>
              <w:rPr>
                <w:rFonts w:ascii="Arial" w:hAnsi="Arial" w:cs="Arial"/>
                <w:sz w:val="22"/>
                <w:szCs w:val="22"/>
              </w:rPr>
            </w:pPr>
            <w:r>
              <w:rPr>
                <w:rFonts w:ascii="Arial" w:hAnsi="Arial" w:cs="Arial"/>
                <w:sz w:val="22"/>
                <w:szCs w:val="22"/>
              </w:rPr>
              <w:t>An inspection has been carried out. There are no safety issues concerning the playground equipment.</w:t>
            </w:r>
          </w:p>
          <w:p w14:paraId="0A719693" w14:textId="77777777" w:rsidR="00A0667C" w:rsidRDefault="00A0667C">
            <w:pPr>
              <w:rPr>
                <w:rFonts w:ascii="Arial" w:hAnsi="Arial" w:cs="Arial"/>
                <w:sz w:val="22"/>
                <w:szCs w:val="22"/>
              </w:rPr>
            </w:pPr>
            <w:r>
              <w:rPr>
                <w:rFonts w:ascii="Arial" w:hAnsi="Arial" w:cs="Arial"/>
                <w:sz w:val="22"/>
                <w:szCs w:val="22"/>
              </w:rPr>
              <w:t>The playground has been reopened following closure due to Covid-19 concerns. A hand sanitiser has been installed.</w:t>
            </w:r>
          </w:p>
          <w:p w14:paraId="6C13D3A1" w14:textId="26223C57" w:rsidR="00784123" w:rsidRPr="001E2BC7" w:rsidRDefault="00784123">
            <w:pPr>
              <w:rPr>
                <w:rFonts w:ascii="Arial" w:hAnsi="Arial" w:cs="Arial"/>
                <w:sz w:val="22"/>
                <w:szCs w:val="22"/>
              </w:rPr>
            </w:pPr>
          </w:p>
        </w:tc>
        <w:tc>
          <w:tcPr>
            <w:tcW w:w="1083" w:type="dxa"/>
          </w:tcPr>
          <w:p w14:paraId="4FAAB243" w14:textId="77777777" w:rsidR="003C3D37" w:rsidRPr="001E2BC7" w:rsidRDefault="003C3D37">
            <w:pPr>
              <w:rPr>
                <w:rFonts w:ascii="Arial" w:hAnsi="Arial" w:cs="Arial"/>
                <w:sz w:val="22"/>
                <w:szCs w:val="22"/>
              </w:rPr>
            </w:pPr>
          </w:p>
        </w:tc>
      </w:tr>
      <w:tr w:rsidR="003C3D37" w14:paraId="58CCE825" w14:textId="77777777" w:rsidTr="003C3D37">
        <w:tc>
          <w:tcPr>
            <w:tcW w:w="1129" w:type="dxa"/>
          </w:tcPr>
          <w:p w14:paraId="37C096FD" w14:textId="44AD5909" w:rsidR="003C3D37" w:rsidRPr="00F90878" w:rsidRDefault="00A0667C">
            <w:pPr>
              <w:rPr>
                <w:rFonts w:ascii="Arial" w:hAnsi="Arial" w:cs="Arial"/>
                <w:b/>
                <w:bCs/>
                <w:sz w:val="22"/>
                <w:szCs w:val="22"/>
              </w:rPr>
            </w:pPr>
            <w:r w:rsidRPr="00F90878">
              <w:rPr>
                <w:rFonts w:ascii="Arial" w:hAnsi="Arial" w:cs="Arial"/>
                <w:b/>
                <w:bCs/>
                <w:sz w:val="22"/>
                <w:szCs w:val="22"/>
              </w:rPr>
              <w:t>20-271</w:t>
            </w:r>
          </w:p>
        </w:tc>
        <w:tc>
          <w:tcPr>
            <w:tcW w:w="6804" w:type="dxa"/>
          </w:tcPr>
          <w:p w14:paraId="4ABEB00C" w14:textId="77777777" w:rsidR="003C3D37" w:rsidRPr="00F90878" w:rsidRDefault="00A0667C">
            <w:pPr>
              <w:rPr>
                <w:rFonts w:ascii="Arial" w:hAnsi="Arial" w:cs="Arial"/>
                <w:b/>
                <w:bCs/>
                <w:sz w:val="22"/>
                <w:szCs w:val="22"/>
              </w:rPr>
            </w:pPr>
            <w:r w:rsidRPr="00F90878">
              <w:rPr>
                <w:rFonts w:ascii="Arial" w:hAnsi="Arial" w:cs="Arial"/>
                <w:b/>
                <w:bCs/>
                <w:sz w:val="22"/>
                <w:szCs w:val="22"/>
              </w:rPr>
              <w:t>Road Maintenance, Cleansing and Safety</w:t>
            </w:r>
          </w:p>
          <w:p w14:paraId="67710E76" w14:textId="77777777" w:rsidR="00A0667C" w:rsidRDefault="00A0667C">
            <w:pPr>
              <w:rPr>
                <w:rFonts w:ascii="Arial" w:hAnsi="Arial" w:cs="Arial"/>
                <w:sz w:val="22"/>
                <w:szCs w:val="22"/>
              </w:rPr>
            </w:pPr>
            <w:r>
              <w:rPr>
                <w:rFonts w:ascii="Arial" w:hAnsi="Arial" w:cs="Arial"/>
                <w:sz w:val="22"/>
                <w:szCs w:val="22"/>
              </w:rPr>
              <w:t>It was noted that there is no school crossing patrol at present.</w:t>
            </w:r>
          </w:p>
          <w:p w14:paraId="17CD9BFB" w14:textId="77777777" w:rsidR="00A0667C" w:rsidRDefault="00A0667C">
            <w:pPr>
              <w:rPr>
                <w:rFonts w:ascii="Arial" w:hAnsi="Arial" w:cs="Arial"/>
                <w:sz w:val="22"/>
                <w:szCs w:val="22"/>
              </w:rPr>
            </w:pPr>
            <w:r>
              <w:rPr>
                <w:rFonts w:ascii="Arial" w:hAnsi="Arial" w:cs="Arial"/>
                <w:sz w:val="22"/>
                <w:szCs w:val="22"/>
              </w:rPr>
              <w:t xml:space="preserve">Lancashire County Council will be asked to reinstate the crossing patrol and </w:t>
            </w:r>
            <w:r w:rsidR="00F90878">
              <w:rPr>
                <w:rFonts w:ascii="Arial" w:hAnsi="Arial" w:cs="Arial"/>
                <w:sz w:val="22"/>
                <w:szCs w:val="22"/>
              </w:rPr>
              <w:t>also to consider the installation of a pedestrian crossing at the school entrance.</w:t>
            </w:r>
          </w:p>
          <w:p w14:paraId="726D39F4" w14:textId="42AA3C06" w:rsidR="00784123" w:rsidRPr="001E2BC7" w:rsidRDefault="00784123">
            <w:pPr>
              <w:rPr>
                <w:rFonts w:ascii="Arial" w:hAnsi="Arial" w:cs="Arial"/>
                <w:sz w:val="22"/>
                <w:szCs w:val="22"/>
              </w:rPr>
            </w:pPr>
          </w:p>
        </w:tc>
        <w:tc>
          <w:tcPr>
            <w:tcW w:w="1083" w:type="dxa"/>
          </w:tcPr>
          <w:p w14:paraId="2A45D722" w14:textId="77777777" w:rsidR="00AF0BD3" w:rsidRDefault="00AF0BD3">
            <w:pPr>
              <w:rPr>
                <w:rFonts w:ascii="Arial" w:hAnsi="Arial" w:cs="Arial"/>
                <w:b/>
                <w:bCs/>
                <w:sz w:val="22"/>
                <w:szCs w:val="22"/>
              </w:rPr>
            </w:pPr>
          </w:p>
          <w:p w14:paraId="434CAB87" w14:textId="77777777" w:rsidR="00AF0BD3" w:rsidRDefault="00AF0BD3">
            <w:pPr>
              <w:rPr>
                <w:rFonts w:ascii="Arial" w:hAnsi="Arial" w:cs="Arial"/>
                <w:b/>
                <w:bCs/>
                <w:sz w:val="22"/>
                <w:szCs w:val="22"/>
              </w:rPr>
            </w:pPr>
          </w:p>
          <w:p w14:paraId="635541DF" w14:textId="545B07F2" w:rsidR="003C3D37" w:rsidRPr="00AF0BD3" w:rsidRDefault="00AF0BD3">
            <w:pPr>
              <w:rPr>
                <w:rFonts w:ascii="Arial" w:hAnsi="Arial" w:cs="Arial"/>
                <w:b/>
                <w:bCs/>
                <w:sz w:val="22"/>
                <w:szCs w:val="22"/>
              </w:rPr>
            </w:pPr>
            <w:r w:rsidRPr="00AF0BD3">
              <w:rPr>
                <w:rFonts w:ascii="Arial" w:hAnsi="Arial" w:cs="Arial"/>
                <w:b/>
                <w:bCs/>
                <w:sz w:val="22"/>
                <w:szCs w:val="22"/>
              </w:rPr>
              <w:t>Clerk</w:t>
            </w:r>
          </w:p>
        </w:tc>
      </w:tr>
      <w:tr w:rsidR="003C3D37" w14:paraId="537E12AB" w14:textId="77777777" w:rsidTr="003C3D37">
        <w:tc>
          <w:tcPr>
            <w:tcW w:w="1129" w:type="dxa"/>
          </w:tcPr>
          <w:p w14:paraId="47F2AF01" w14:textId="0F2143A8" w:rsidR="003C3D37" w:rsidRPr="00F90878" w:rsidRDefault="00F90878">
            <w:pPr>
              <w:rPr>
                <w:rFonts w:ascii="Arial" w:hAnsi="Arial" w:cs="Arial"/>
                <w:b/>
                <w:bCs/>
                <w:sz w:val="22"/>
                <w:szCs w:val="22"/>
              </w:rPr>
            </w:pPr>
            <w:r w:rsidRPr="00F90878">
              <w:rPr>
                <w:rFonts w:ascii="Arial" w:hAnsi="Arial" w:cs="Arial"/>
                <w:b/>
                <w:bCs/>
                <w:sz w:val="22"/>
                <w:szCs w:val="22"/>
              </w:rPr>
              <w:t>20-272</w:t>
            </w:r>
          </w:p>
        </w:tc>
        <w:tc>
          <w:tcPr>
            <w:tcW w:w="6804" w:type="dxa"/>
          </w:tcPr>
          <w:p w14:paraId="1FB54C3A" w14:textId="77777777" w:rsidR="003C3D37" w:rsidRPr="00F90878" w:rsidRDefault="00F90878">
            <w:pPr>
              <w:rPr>
                <w:rFonts w:ascii="Arial" w:hAnsi="Arial" w:cs="Arial"/>
                <w:b/>
                <w:bCs/>
                <w:sz w:val="22"/>
                <w:szCs w:val="22"/>
              </w:rPr>
            </w:pPr>
            <w:r w:rsidRPr="00F90878">
              <w:rPr>
                <w:rFonts w:ascii="Arial" w:hAnsi="Arial" w:cs="Arial"/>
                <w:b/>
                <w:bCs/>
                <w:sz w:val="22"/>
                <w:szCs w:val="22"/>
              </w:rPr>
              <w:t xml:space="preserve">Planning </w:t>
            </w:r>
          </w:p>
          <w:p w14:paraId="67D91E2D" w14:textId="77777777" w:rsidR="00F90878" w:rsidRDefault="00F90878">
            <w:pPr>
              <w:rPr>
                <w:rFonts w:ascii="Arial" w:hAnsi="Arial" w:cs="Arial"/>
                <w:sz w:val="22"/>
                <w:szCs w:val="22"/>
              </w:rPr>
            </w:pPr>
            <w:r>
              <w:rPr>
                <w:rFonts w:ascii="Arial" w:hAnsi="Arial" w:cs="Arial"/>
                <w:sz w:val="22"/>
                <w:szCs w:val="22"/>
              </w:rPr>
              <w:t>The Parish Council’s application for planning consent for the erection of an extension to the pavilion to provide toilets and an open decking area at the bowling green received consent on29 October 2020.</w:t>
            </w:r>
          </w:p>
          <w:p w14:paraId="17E84883" w14:textId="77777777" w:rsidR="00F90878" w:rsidRDefault="00F90878">
            <w:pPr>
              <w:rPr>
                <w:rFonts w:ascii="Arial" w:hAnsi="Arial" w:cs="Arial"/>
                <w:sz w:val="22"/>
                <w:szCs w:val="22"/>
              </w:rPr>
            </w:pPr>
            <w:r>
              <w:rPr>
                <w:rFonts w:ascii="Arial" w:hAnsi="Arial" w:cs="Arial"/>
                <w:sz w:val="22"/>
                <w:szCs w:val="22"/>
              </w:rPr>
              <w:t>There were no other planning applications.</w:t>
            </w:r>
          </w:p>
          <w:p w14:paraId="443091DB" w14:textId="45E5B1F1" w:rsidR="00784123" w:rsidRPr="001E2BC7" w:rsidRDefault="00784123">
            <w:pPr>
              <w:rPr>
                <w:rFonts w:ascii="Arial" w:hAnsi="Arial" w:cs="Arial"/>
                <w:sz w:val="22"/>
                <w:szCs w:val="22"/>
              </w:rPr>
            </w:pPr>
          </w:p>
        </w:tc>
        <w:tc>
          <w:tcPr>
            <w:tcW w:w="1083" w:type="dxa"/>
          </w:tcPr>
          <w:p w14:paraId="165845E5" w14:textId="77777777" w:rsidR="003C3D37" w:rsidRPr="001E2BC7" w:rsidRDefault="003C3D37">
            <w:pPr>
              <w:rPr>
                <w:rFonts w:ascii="Arial" w:hAnsi="Arial" w:cs="Arial"/>
                <w:sz w:val="22"/>
                <w:szCs w:val="22"/>
              </w:rPr>
            </w:pPr>
          </w:p>
        </w:tc>
      </w:tr>
      <w:tr w:rsidR="003C3D37" w14:paraId="0EBA258C" w14:textId="77777777" w:rsidTr="003C3D37">
        <w:tc>
          <w:tcPr>
            <w:tcW w:w="1129" w:type="dxa"/>
          </w:tcPr>
          <w:p w14:paraId="269F17F8" w14:textId="65243788" w:rsidR="003C3D37" w:rsidRPr="00F90878" w:rsidRDefault="00F90878">
            <w:pPr>
              <w:rPr>
                <w:rFonts w:ascii="Arial" w:hAnsi="Arial" w:cs="Arial"/>
                <w:b/>
                <w:bCs/>
                <w:sz w:val="22"/>
                <w:szCs w:val="22"/>
              </w:rPr>
            </w:pPr>
            <w:r w:rsidRPr="00F90878">
              <w:rPr>
                <w:rFonts w:ascii="Arial" w:hAnsi="Arial" w:cs="Arial"/>
                <w:b/>
                <w:bCs/>
                <w:sz w:val="22"/>
                <w:szCs w:val="22"/>
              </w:rPr>
              <w:t>20-273</w:t>
            </w:r>
          </w:p>
        </w:tc>
        <w:tc>
          <w:tcPr>
            <w:tcW w:w="6804" w:type="dxa"/>
          </w:tcPr>
          <w:p w14:paraId="2834ACD9" w14:textId="3F3DA572" w:rsidR="003C3D37" w:rsidRPr="00F90878" w:rsidRDefault="00F90878">
            <w:pPr>
              <w:rPr>
                <w:rFonts w:ascii="Arial" w:hAnsi="Arial" w:cs="Arial"/>
                <w:b/>
                <w:bCs/>
                <w:sz w:val="22"/>
                <w:szCs w:val="22"/>
              </w:rPr>
            </w:pPr>
            <w:r w:rsidRPr="00F90878">
              <w:rPr>
                <w:rFonts w:ascii="Arial" w:hAnsi="Arial" w:cs="Arial"/>
                <w:b/>
                <w:bCs/>
                <w:sz w:val="22"/>
                <w:szCs w:val="22"/>
              </w:rPr>
              <w:t>Bus Shelter – Repair &amp; refurbishment</w:t>
            </w:r>
          </w:p>
          <w:p w14:paraId="416CD360" w14:textId="77777777" w:rsidR="00F90878" w:rsidRDefault="00F90878">
            <w:pPr>
              <w:rPr>
                <w:rFonts w:ascii="Arial" w:hAnsi="Arial" w:cs="Arial"/>
                <w:sz w:val="22"/>
                <w:szCs w:val="22"/>
              </w:rPr>
            </w:pPr>
            <w:r>
              <w:rPr>
                <w:rFonts w:ascii="Arial" w:hAnsi="Arial" w:cs="Arial"/>
                <w:sz w:val="22"/>
                <w:szCs w:val="22"/>
              </w:rPr>
              <w:t>The refurbished seats will be installed shortly.</w:t>
            </w:r>
          </w:p>
          <w:p w14:paraId="40674382" w14:textId="45329AE3" w:rsidR="00784123" w:rsidRPr="001E2BC7" w:rsidRDefault="00784123">
            <w:pPr>
              <w:rPr>
                <w:rFonts w:ascii="Arial" w:hAnsi="Arial" w:cs="Arial"/>
                <w:sz w:val="22"/>
                <w:szCs w:val="22"/>
              </w:rPr>
            </w:pPr>
          </w:p>
        </w:tc>
        <w:tc>
          <w:tcPr>
            <w:tcW w:w="1083" w:type="dxa"/>
          </w:tcPr>
          <w:p w14:paraId="6FB49BA8" w14:textId="77777777" w:rsidR="003C3D37" w:rsidRPr="00AF0BD3" w:rsidRDefault="00AF0BD3">
            <w:pPr>
              <w:rPr>
                <w:rFonts w:ascii="Arial" w:hAnsi="Arial" w:cs="Arial"/>
                <w:b/>
                <w:bCs/>
                <w:sz w:val="22"/>
                <w:szCs w:val="22"/>
              </w:rPr>
            </w:pPr>
            <w:r w:rsidRPr="00AF0BD3">
              <w:rPr>
                <w:rFonts w:ascii="Arial" w:hAnsi="Arial" w:cs="Arial"/>
                <w:b/>
                <w:bCs/>
                <w:sz w:val="22"/>
                <w:szCs w:val="22"/>
              </w:rPr>
              <w:t>JH</w:t>
            </w:r>
          </w:p>
          <w:p w14:paraId="5495B7D4" w14:textId="5049B94A" w:rsidR="00AF0BD3" w:rsidRPr="001E2BC7" w:rsidRDefault="00AF0BD3">
            <w:pPr>
              <w:rPr>
                <w:rFonts w:ascii="Arial" w:hAnsi="Arial" w:cs="Arial"/>
                <w:sz w:val="22"/>
                <w:szCs w:val="22"/>
              </w:rPr>
            </w:pPr>
            <w:r w:rsidRPr="00AF0BD3">
              <w:rPr>
                <w:rFonts w:ascii="Arial" w:hAnsi="Arial" w:cs="Arial"/>
                <w:b/>
                <w:bCs/>
                <w:sz w:val="22"/>
                <w:szCs w:val="22"/>
              </w:rPr>
              <w:t>GW</w:t>
            </w:r>
          </w:p>
        </w:tc>
      </w:tr>
      <w:tr w:rsidR="003C3D37" w14:paraId="418DC50E" w14:textId="77777777" w:rsidTr="003C3D37">
        <w:tc>
          <w:tcPr>
            <w:tcW w:w="1129" w:type="dxa"/>
          </w:tcPr>
          <w:p w14:paraId="163F240F" w14:textId="0CFE400C" w:rsidR="003C3D37" w:rsidRPr="005B4CBE" w:rsidRDefault="00384D06">
            <w:pPr>
              <w:rPr>
                <w:rFonts w:ascii="Arial" w:hAnsi="Arial" w:cs="Arial"/>
                <w:b/>
                <w:bCs/>
                <w:sz w:val="22"/>
                <w:szCs w:val="22"/>
              </w:rPr>
            </w:pPr>
            <w:r w:rsidRPr="005B4CBE">
              <w:rPr>
                <w:rFonts w:ascii="Arial" w:hAnsi="Arial" w:cs="Arial"/>
                <w:b/>
                <w:bCs/>
                <w:sz w:val="22"/>
                <w:szCs w:val="22"/>
              </w:rPr>
              <w:t>20-274</w:t>
            </w:r>
          </w:p>
        </w:tc>
        <w:tc>
          <w:tcPr>
            <w:tcW w:w="6804" w:type="dxa"/>
          </w:tcPr>
          <w:p w14:paraId="75606B83" w14:textId="77777777" w:rsidR="003C3D37" w:rsidRPr="005B4CBE" w:rsidRDefault="00384D06">
            <w:pPr>
              <w:rPr>
                <w:rFonts w:ascii="Arial" w:hAnsi="Arial" w:cs="Arial"/>
                <w:b/>
                <w:bCs/>
                <w:sz w:val="22"/>
                <w:szCs w:val="22"/>
              </w:rPr>
            </w:pPr>
            <w:r w:rsidRPr="005B4CBE">
              <w:rPr>
                <w:rFonts w:ascii="Arial" w:hAnsi="Arial" w:cs="Arial"/>
                <w:b/>
                <w:bCs/>
                <w:sz w:val="22"/>
                <w:szCs w:val="22"/>
              </w:rPr>
              <w:t>Lancaster Road Development – Street name</w:t>
            </w:r>
          </w:p>
          <w:p w14:paraId="2386A5A3" w14:textId="77777777" w:rsidR="00384D06" w:rsidRDefault="005B4CBE">
            <w:pPr>
              <w:rPr>
                <w:rFonts w:ascii="Arial" w:hAnsi="Arial" w:cs="Arial"/>
                <w:sz w:val="22"/>
                <w:szCs w:val="22"/>
              </w:rPr>
            </w:pPr>
            <w:r>
              <w:rPr>
                <w:rFonts w:ascii="Arial" w:hAnsi="Arial" w:cs="Arial"/>
                <w:sz w:val="22"/>
                <w:szCs w:val="22"/>
              </w:rPr>
              <w:t>At present the access road to the new housing area is treated as part of Lancaster Road. The City Council will be asked if it is possible to change the name.</w:t>
            </w:r>
          </w:p>
          <w:p w14:paraId="0F570FC5" w14:textId="06F5ECB6" w:rsidR="00784123" w:rsidRPr="001E2BC7" w:rsidRDefault="00784123">
            <w:pPr>
              <w:rPr>
                <w:rFonts w:ascii="Arial" w:hAnsi="Arial" w:cs="Arial"/>
                <w:sz w:val="22"/>
                <w:szCs w:val="22"/>
              </w:rPr>
            </w:pPr>
          </w:p>
        </w:tc>
        <w:tc>
          <w:tcPr>
            <w:tcW w:w="1083" w:type="dxa"/>
          </w:tcPr>
          <w:p w14:paraId="41543D6A" w14:textId="77777777" w:rsidR="00AF0BD3" w:rsidRDefault="00AF0BD3">
            <w:pPr>
              <w:rPr>
                <w:rFonts w:ascii="Arial" w:hAnsi="Arial" w:cs="Arial"/>
                <w:b/>
                <w:bCs/>
                <w:sz w:val="22"/>
                <w:szCs w:val="22"/>
              </w:rPr>
            </w:pPr>
          </w:p>
          <w:p w14:paraId="1A04B483" w14:textId="08871599" w:rsidR="003C3D37" w:rsidRPr="00AF0BD3" w:rsidRDefault="00AF0BD3">
            <w:pPr>
              <w:rPr>
                <w:rFonts w:ascii="Arial" w:hAnsi="Arial" w:cs="Arial"/>
                <w:b/>
                <w:bCs/>
                <w:sz w:val="22"/>
                <w:szCs w:val="22"/>
              </w:rPr>
            </w:pPr>
            <w:r>
              <w:rPr>
                <w:rFonts w:ascii="Arial" w:hAnsi="Arial" w:cs="Arial"/>
                <w:b/>
                <w:bCs/>
                <w:sz w:val="22"/>
                <w:szCs w:val="22"/>
              </w:rPr>
              <w:t>C</w:t>
            </w:r>
            <w:r w:rsidRPr="00AF0BD3">
              <w:rPr>
                <w:rFonts w:ascii="Arial" w:hAnsi="Arial" w:cs="Arial"/>
                <w:b/>
                <w:bCs/>
                <w:sz w:val="22"/>
                <w:szCs w:val="22"/>
              </w:rPr>
              <w:t>lerk</w:t>
            </w:r>
          </w:p>
        </w:tc>
      </w:tr>
      <w:tr w:rsidR="003C3D37" w14:paraId="11A7B77D" w14:textId="77777777" w:rsidTr="00AF0BD3">
        <w:trPr>
          <w:trHeight w:val="1883"/>
        </w:trPr>
        <w:tc>
          <w:tcPr>
            <w:tcW w:w="1129" w:type="dxa"/>
          </w:tcPr>
          <w:p w14:paraId="76CD7E27" w14:textId="1CF39372" w:rsidR="003C3D37" w:rsidRPr="00E75DEA" w:rsidRDefault="005B4CBE">
            <w:pPr>
              <w:rPr>
                <w:rFonts w:ascii="Arial" w:hAnsi="Arial" w:cs="Arial"/>
                <w:b/>
                <w:bCs/>
                <w:sz w:val="22"/>
                <w:szCs w:val="22"/>
              </w:rPr>
            </w:pPr>
            <w:r w:rsidRPr="00E75DEA">
              <w:rPr>
                <w:rFonts w:ascii="Arial" w:hAnsi="Arial" w:cs="Arial"/>
                <w:b/>
                <w:bCs/>
                <w:sz w:val="22"/>
                <w:szCs w:val="22"/>
              </w:rPr>
              <w:lastRenderedPageBreak/>
              <w:t>20-275</w:t>
            </w:r>
          </w:p>
        </w:tc>
        <w:tc>
          <w:tcPr>
            <w:tcW w:w="6804" w:type="dxa"/>
          </w:tcPr>
          <w:p w14:paraId="1C2B0C19" w14:textId="042C7138" w:rsidR="003C3D37" w:rsidRPr="00E75DEA" w:rsidRDefault="005B4CBE">
            <w:pPr>
              <w:rPr>
                <w:rFonts w:ascii="Arial" w:hAnsi="Arial" w:cs="Arial"/>
                <w:b/>
                <w:bCs/>
                <w:sz w:val="22"/>
                <w:szCs w:val="22"/>
              </w:rPr>
            </w:pPr>
            <w:r w:rsidRPr="00E75DEA">
              <w:rPr>
                <w:rFonts w:ascii="Arial" w:hAnsi="Arial" w:cs="Arial"/>
                <w:b/>
                <w:bCs/>
                <w:sz w:val="22"/>
                <w:szCs w:val="22"/>
              </w:rPr>
              <w:t>Sunderland Point Road – Illumination of Warning Sig</w:t>
            </w:r>
            <w:r w:rsidR="00E75DEA" w:rsidRPr="00E75DEA">
              <w:rPr>
                <w:rFonts w:ascii="Arial" w:hAnsi="Arial" w:cs="Arial"/>
                <w:b/>
                <w:bCs/>
                <w:sz w:val="22"/>
                <w:szCs w:val="22"/>
              </w:rPr>
              <w:t>ns</w:t>
            </w:r>
          </w:p>
          <w:p w14:paraId="4E3D4DAF" w14:textId="1DF20E9D" w:rsidR="005B4CBE" w:rsidRDefault="005B4CBE">
            <w:pPr>
              <w:rPr>
                <w:rFonts w:ascii="Arial" w:hAnsi="Arial" w:cs="Arial"/>
                <w:sz w:val="22"/>
                <w:szCs w:val="22"/>
              </w:rPr>
            </w:pPr>
            <w:r>
              <w:rPr>
                <w:rFonts w:ascii="Arial" w:hAnsi="Arial" w:cs="Arial"/>
                <w:sz w:val="22"/>
                <w:szCs w:val="22"/>
              </w:rPr>
              <w:t>Sunderland Point Community Association will be asked for an opinion about a</w:t>
            </w:r>
            <w:r w:rsidR="00E75DEA">
              <w:rPr>
                <w:rFonts w:ascii="Arial" w:hAnsi="Arial" w:cs="Arial"/>
                <w:sz w:val="22"/>
                <w:szCs w:val="22"/>
              </w:rPr>
              <w:t>n</w:t>
            </w:r>
            <w:r>
              <w:rPr>
                <w:rFonts w:ascii="Arial" w:hAnsi="Arial" w:cs="Arial"/>
                <w:sz w:val="22"/>
                <w:szCs w:val="22"/>
              </w:rPr>
              <w:t xml:space="preserve"> </w:t>
            </w:r>
            <w:r w:rsidR="00E75DEA">
              <w:rPr>
                <w:rFonts w:ascii="Arial" w:hAnsi="Arial" w:cs="Arial"/>
                <w:sz w:val="22"/>
                <w:szCs w:val="22"/>
              </w:rPr>
              <w:t>additional sign</w:t>
            </w:r>
            <w:r>
              <w:rPr>
                <w:rFonts w:ascii="Arial" w:hAnsi="Arial" w:cs="Arial"/>
                <w:sz w:val="22"/>
                <w:szCs w:val="22"/>
              </w:rPr>
              <w:t xml:space="preserve"> to be fixed to the back of the current sign so that it is visible on the approach to the beach parking area.</w:t>
            </w:r>
          </w:p>
          <w:p w14:paraId="446D96BA" w14:textId="336E168A" w:rsidR="00E75DEA" w:rsidRPr="001E2BC7" w:rsidRDefault="00E75DEA">
            <w:pPr>
              <w:rPr>
                <w:rFonts w:ascii="Arial" w:hAnsi="Arial" w:cs="Arial"/>
                <w:sz w:val="22"/>
                <w:szCs w:val="22"/>
              </w:rPr>
            </w:pPr>
            <w:r>
              <w:rPr>
                <w:rFonts w:ascii="Arial" w:hAnsi="Arial" w:cs="Arial"/>
                <w:sz w:val="22"/>
                <w:szCs w:val="22"/>
              </w:rPr>
              <w:t>The illumination panel on the current sign has been removed as it was vulnerable to swamping by high tides.</w:t>
            </w:r>
          </w:p>
        </w:tc>
        <w:tc>
          <w:tcPr>
            <w:tcW w:w="1083" w:type="dxa"/>
          </w:tcPr>
          <w:p w14:paraId="76F05867" w14:textId="77777777" w:rsidR="00AF0BD3" w:rsidRDefault="00AF0BD3">
            <w:pPr>
              <w:rPr>
                <w:rFonts w:ascii="Arial" w:hAnsi="Arial" w:cs="Arial"/>
                <w:b/>
                <w:bCs/>
                <w:sz w:val="22"/>
                <w:szCs w:val="22"/>
              </w:rPr>
            </w:pPr>
          </w:p>
          <w:p w14:paraId="252AB858" w14:textId="77777777" w:rsidR="00AF0BD3" w:rsidRDefault="00AF0BD3">
            <w:pPr>
              <w:rPr>
                <w:rFonts w:ascii="Arial" w:hAnsi="Arial" w:cs="Arial"/>
                <w:b/>
                <w:bCs/>
                <w:sz w:val="22"/>
                <w:szCs w:val="22"/>
              </w:rPr>
            </w:pPr>
          </w:p>
          <w:p w14:paraId="3B3C4173" w14:textId="7D7C508A" w:rsidR="003C3D37" w:rsidRPr="00AF0BD3" w:rsidRDefault="00AF0BD3">
            <w:pPr>
              <w:rPr>
                <w:rFonts w:ascii="Arial" w:hAnsi="Arial" w:cs="Arial"/>
                <w:b/>
                <w:bCs/>
                <w:sz w:val="22"/>
                <w:szCs w:val="22"/>
              </w:rPr>
            </w:pPr>
            <w:r w:rsidRPr="00AF0BD3">
              <w:rPr>
                <w:rFonts w:ascii="Arial" w:hAnsi="Arial" w:cs="Arial"/>
                <w:b/>
                <w:bCs/>
                <w:sz w:val="22"/>
                <w:szCs w:val="22"/>
              </w:rPr>
              <w:t>Clerk</w:t>
            </w:r>
          </w:p>
        </w:tc>
      </w:tr>
      <w:tr w:rsidR="003C3D37" w14:paraId="24B162AD" w14:textId="77777777" w:rsidTr="003C3D37">
        <w:tc>
          <w:tcPr>
            <w:tcW w:w="1129" w:type="dxa"/>
          </w:tcPr>
          <w:p w14:paraId="6A3700A9" w14:textId="289250D3" w:rsidR="003C3D37" w:rsidRPr="00E75DEA" w:rsidRDefault="00E75DEA">
            <w:pPr>
              <w:rPr>
                <w:rFonts w:ascii="Arial" w:hAnsi="Arial" w:cs="Arial"/>
                <w:b/>
                <w:bCs/>
                <w:sz w:val="22"/>
                <w:szCs w:val="22"/>
              </w:rPr>
            </w:pPr>
            <w:r w:rsidRPr="00E75DEA">
              <w:rPr>
                <w:rFonts w:ascii="Arial" w:hAnsi="Arial" w:cs="Arial"/>
                <w:b/>
                <w:bCs/>
                <w:sz w:val="22"/>
                <w:szCs w:val="22"/>
              </w:rPr>
              <w:t>20-275</w:t>
            </w:r>
          </w:p>
        </w:tc>
        <w:tc>
          <w:tcPr>
            <w:tcW w:w="6804" w:type="dxa"/>
          </w:tcPr>
          <w:p w14:paraId="0222F970" w14:textId="77777777" w:rsidR="003C3D37" w:rsidRPr="00E75DEA" w:rsidRDefault="00E75DEA">
            <w:pPr>
              <w:rPr>
                <w:rFonts w:ascii="Arial" w:hAnsi="Arial" w:cs="Arial"/>
                <w:b/>
                <w:bCs/>
                <w:sz w:val="22"/>
                <w:szCs w:val="22"/>
              </w:rPr>
            </w:pPr>
            <w:r w:rsidRPr="00E75DEA">
              <w:rPr>
                <w:rFonts w:ascii="Arial" w:hAnsi="Arial" w:cs="Arial"/>
                <w:b/>
                <w:bCs/>
                <w:sz w:val="22"/>
                <w:szCs w:val="22"/>
              </w:rPr>
              <w:t>Sunderland Point Toilets</w:t>
            </w:r>
          </w:p>
          <w:p w14:paraId="627C3E81" w14:textId="77777777" w:rsidR="00E75DEA" w:rsidRDefault="00E75DEA">
            <w:pPr>
              <w:rPr>
                <w:rFonts w:ascii="Arial" w:hAnsi="Arial" w:cs="Arial"/>
                <w:sz w:val="22"/>
                <w:szCs w:val="22"/>
              </w:rPr>
            </w:pPr>
            <w:r>
              <w:rPr>
                <w:rFonts w:ascii="Arial" w:hAnsi="Arial" w:cs="Arial"/>
                <w:sz w:val="22"/>
                <w:szCs w:val="22"/>
              </w:rPr>
              <w:t>The toilets are to remain closed subject to review.</w:t>
            </w:r>
          </w:p>
          <w:p w14:paraId="5B2153D2" w14:textId="7F8D156F" w:rsidR="00784123" w:rsidRPr="001E2BC7" w:rsidRDefault="00784123">
            <w:pPr>
              <w:rPr>
                <w:rFonts w:ascii="Arial" w:hAnsi="Arial" w:cs="Arial"/>
                <w:sz w:val="22"/>
                <w:szCs w:val="22"/>
              </w:rPr>
            </w:pPr>
          </w:p>
        </w:tc>
        <w:tc>
          <w:tcPr>
            <w:tcW w:w="1083" w:type="dxa"/>
          </w:tcPr>
          <w:p w14:paraId="289985DE" w14:textId="21621542" w:rsidR="003C3D37" w:rsidRPr="00AF0BD3" w:rsidRDefault="00AF0BD3">
            <w:pPr>
              <w:rPr>
                <w:rFonts w:ascii="Arial" w:hAnsi="Arial" w:cs="Arial"/>
                <w:b/>
                <w:bCs/>
                <w:sz w:val="22"/>
                <w:szCs w:val="22"/>
              </w:rPr>
            </w:pPr>
            <w:r w:rsidRPr="00AF0BD3">
              <w:rPr>
                <w:rFonts w:ascii="Arial" w:hAnsi="Arial" w:cs="Arial"/>
                <w:b/>
                <w:bCs/>
                <w:sz w:val="22"/>
                <w:szCs w:val="22"/>
              </w:rPr>
              <w:t>Clerk</w:t>
            </w:r>
          </w:p>
        </w:tc>
      </w:tr>
      <w:tr w:rsidR="003C3D37" w14:paraId="71BBC2A6" w14:textId="77777777" w:rsidTr="003C3D37">
        <w:tc>
          <w:tcPr>
            <w:tcW w:w="1129" w:type="dxa"/>
          </w:tcPr>
          <w:p w14:paraId="44235632" w14:textId="1C82DB54" w:rsidR="003C3D37" w:rsidRPr="00EA3BD0" w:rsidRDefault="00E75DEA">
            <w:pPr>
              <w:rPr>
                <w:rFonts w:ascii="Arial" w:hAnsi="Arial" w:cs="Arial"/>
                <w:b/>
                <w:bCs/>
                <w:sz w:val="22"/>
                <w:szCs w:val="22"/>
              </w:rPr>
            </w:pPr>
            <w:r w:rsidRPr="00EA3BD0">
              <w:rPr>
                <w:rFonts w:ascii="Arial" w:hAnsi="Arial" w:cs="Arial"/>
                <w:b/>
                <w:bCs/>
                <w:sz w:val="22"/>
                <w:szCs w:val="22"/>
              </w:rPr>
              <w:t>20-276</w:t>
            </w:r>
          </w:p>
        </w:tc>
        <w:tc>
          <w:tcPr>
            <w:tcW w:w="6804" w:type="dxa"/>
          </w:tcPr>
          <w:p w14:paraId="07A1156E" w14:textId="77777777" w:rsidR="003C3D37" w:rsidRPr="00EA3BD0" w:rsidRDefault="00E75DEA">
            <w:pPr>
              <w:rPr>
                <w:rFonts w:ascii="Arial" w:hAnsi="Arial" w:cs="Arial"/>
                <w:b/>
                <w:bCs/>
                <w:sz w:val="22"/>
                <w:szCs w:val="22"/>
              </w:rPr>
            </w:pPr>
            <w:r w:rsidRPr="00EA3BD0">
              <w:rPr>
                <w:rFonts w:ascii="Arial" w:hAnsi="Arial" w:cs="Arial"/>
                <w:b/>
                <w:bCs/>
                <w:sz w:val="22"/>
                <w:szCs w:val="22"/>
              </w:rPr>
              <w:t>Meeting Dates 2021</w:t>
            </w:r>
          </w:p>
          <w:p w14:paraId="2308D4BE" w14:textId="77777777" w:rsidR="00E75DEA" w:rsidRDefault="00E75DEA">
            <w:pPr>
              <w:rPr>
                <w:rFonts w:ascii="Arial" w:hAnsi="Arial" w:cs="Arial"/>
                <w:sz w:val="22"/>
                <w:szCs w:val="22"/>
              </w:rPr>
            </w:pPr>
            <w:r>
              <w:rPr>
                <w:rFonts w:ascii="Arial" w:hAnsi="Arial" w:cs="Arial"/>
                <w:sz w:val="22"/>
                <w:szCs w:val="22"/>
              </w:rPr>
              <w:t>Due to Covid-19 regulations</w:t>
            </w:r>
            <w:r w:rsidR="00EA3BD0">
              <w:rPr>
                <w:rFonts w:ascii="Arial" w:hAnsi="Arial" w:cs="Arial"/>
                <w:sz w:val="22"/>
                <w:szCs w:val="22"/>
              </w:rPr>
              <w:t xml:space="preserve">, </w:t>
            </w:r>
            <w:r>
              <w:rPr>
                <w:rFonts w:ascii="Arial" w:hAnsi="Arial" w:cs="Arial"/>
                <w:sz w:val="22"/>
                <w:szCs w:val="22"/>
              </w:rPr>
              <w:t>uncertainty about restarting meetings in person and the availability of accommodation in the Memorial Hall</w:t>
            </w:r>
            <w:r w:rsidR="00EA3BD0">
              <w:rPr>
                <w:rFonts w:ascii="Arial" w:hAnsi="Arial" w:cs="Arial"/>
                <w:sz w:val="22"/>
                <w:szCs w:val="22"/>
              </w:rPr>
              <w:t xml:space="preserve"> meeting dates in 2021 will not be planned in advance. The date of the January 2021meeting will be decided at the December 14 meeting of the PC.</w:t>
            </w:r>
          </w:p>
          <w:p w14:paraId="1AAEA3B8" w14:textId="333F6B6C" w:rsidR="00AF0BD3" w:rsidRPr="001E2BC7" w:rsidRDefault="00AF0BD3">
            <w:pPr>
              <w:rPr>
                <w:rFonts w:ascii="Arial" w:hAnsi="Arial" w:cs="Arial"/>
                <w:sz w:val="22"/>
                <w:szCs w:val="22"/>
              </w:rPr>
            </w:pPr>
          </w:p>
        </w:tc>
        <w:tc>
          <w:tcPr>
            <w:tcW w:w="1083" w:type="dxa"/>
          </w:tcPr>
          <w:p w14:paraId="67FCCDE0" w14:textId="77777777" w:rsidR="00AF0BD3" w:rsidRDefault="00AF0BD3">
            <w:pPr>
              <w:rPr>
                <w:rFonts w:ascii="Arial" w:hAnsi="Arial" w:cs="Arial"/>
                <w:b/>
                <w:bCs/>
                <w:sz w:val="22"/>
                <w:szCs w:val="22"/>
              </w:rPr>
            </w:pPr>
          </w:p>
          <w:p w14:paraId="20192510" w14:textId="77777777" w:rsidR="00AF0BD3" w:rsidRDefault="00AF0BD3">
            <w:pPr>
              <w:rPr>
                <w:rFonts w:ascii="Arial" w:hAnsi="Arial" w:cs="Arial"/>
                <w:b/>
                <w:bCs/>
                <w:sz w:val="22"/>
                <w:szCs w:val="22"/>
              </w:rPr>
            </w:pPr>
          </w:p>
          <w:p w14:paraId="38CB7E5F" w14:textId="6873087A" w:rsidR="003C3D37" w:rsidRPr="00AF0BD3" w:rsidRDefault="00AF0BD3">
            <w:pPr>
              <w:rPr>
                <w:rFonts w:ascii="Arial" w:hAnsi="Arial" w:cs="Arial"/>
                <w:b/>
                <w:bCs/>
                <w:sz w:val="22"/>
                <w:szCs w:val="22"/>
              </w:rPr>
            </w:pPr>
            <w:r w:rsidRPr="00AF0BD3">
              <w:rPr>
                <w:rFonts w:ascii="Arial" w:hAnsi="Arial" w:cs="Arial"/>
                <w:b/>
                <w:bCs/>
                <w:sz w:val="22"/>
                <w:szCs w:val="22"/>
              </w:rPr>
              <w:t>Clerk</w:t>
            </w:r>
          </w:p>
        </w:tc>
      </w:tr>
      <w:tr w:rsidR="003C3D37" w14:paraId="45614480" w14:textId="77777777" w:rsidTr="003C3D37">
        <w:tc>
          <w:tcPr>
            <w:tcW w:w="1129" w:type="dxa"/>
          </w:tcPr>
          <w:p w14:paraId="4B2746BA" w14:textId="5D44D1D3" w:rsidR="003C3D37" w:rsidRPr="008F3F6A" w:rsidRDefault="00EA3BD0">
            <w:pPr>
              <w:rPr>
                <w:rFonts w:ascii="Arial" w:hAnsi="Arial" w:cs="Arial"/>
                <w:b/>
                <w:bCs/>
                <w:sz w:val="22"/>
                <w:szCs w:val="22"/>
              </w:rPr>
            </w:pPr>
            <w:r w:rsidRPr="008F3F6A">
              <w:rPr>
                <w:rFonts w:ascii="Arial" w:hAnsi="Arial" w:cs="Arial"/>
                <w:b/>
                <w:bCs/>
                <w:sz w:val="22"/>
                <w:szCs w:val="22"/>
              </w:rPr>
              <w:t>20-277</w:t>
            </w:r>
          </w:p>
        </w:tc>
        <w:tc>
          <w:tcPr>
            <w:tcW w:w="6804" w:type="dxa"/>
          </w:tcPr>
          <w:p w14:paraId="3202A256" w14:textId="77777777" w:rsidR="003C3D37" w:rsidRPr="008F3F6A" w:rsidRDefault="00EA3BD0">
            <w:pPr>
              <w:rPr>
                <w:rFonts w:ascii="Arial" w:hAnsi="Arial" w:cs="Arial"/>
                <w:b/>
                <w:bCs/>
                <w:sz w:val="22"/>
                <w:szCs w:val="22"/>
              </w:rPr>
            </w:pPr>
            <w:r w:rsidRPr="008F3F6A">
              <w:rPr>
                <w:rFonts w:ascii="Arial" w:hAnsi="Arial" w:cs="Arial"/>
                <w:b/>
                <w:bCs/>
                <w:sz w:val="22"/>
                <w:szCs w:val="22"/>
              </w:rPr>
              <w:t>Year Planner</w:t>
            </w:r>
          </w:p>
          <w:p w14:paraId="0F8B8633" w14:textId="77777777" w:rsidR="00EA3BD0" w:rsidRDefault="00EA3BD0">
            <w:pPr>
              <w:rPr>
                <w:rFonts w:ascii="Arial" w:hAnsi="Arial" w:cs="Arial"/>
                <w:sz w:val="22"/>
                <w:szCs w:val="22"/>
              </w:rPr>
            </w:pPr>
            <w:r>
              <w:rPr>
                <w:rFonts w:ascii="Arial" w:hAnsi="Arial" w:cs="Arial"/>
                <w:sz w:val="22"/>
                <w:szCs w:val="22"/>
              </w:rPr>
              <w:t>A draft year planner was presented to the PC for discussion at the January 2021 meeting. The purpose of the year planner is to serve as an aid memoir to parish councillors to help them with the administration of the PC in the event of the absence of the clerk</w:t>
            </w:r>
            <w:r w:rsidR="008F3F6A">
              <w:rPr>
                <w:rFonts w:ascii="Arial" w:hAnsi="Arial" w:cs="Arial"/>
                <w:sz w:val="22"/>
                <w:szCs w:val="22"/>
              </w:rPr>
              <w:t>.</w:t>
            </w:r>
          </w:p>
          <w:p w14:paraId="3CD1211E" w14:textId="5376CC61" w:rsidR="00784123" w:rsidRPr="001E2BC7" w:rsidRDefault="00784123">
            <w:pPr>
              <w:rPr>
                <w:rFonts w:ascii="Arial" w:hAnsi="Arial" w:cs="Arial"/>
                <w:sz w:val="22"/>
                <w:szCs w:val="22"/>
              </w:rPr>
            </w:pPr>
          </w:p>
        </w:tc>
        <w:tc>
          <w:tcPr>
            <w:tcW w:w="1083" w:type="dxa"/>
          </w:tcPr>
          <w:p w14:paraId="49289509" w14:textId="77777777" w:rsidR="00784123" w:rsidRDefault="00784123">
            <w:pPr>
              <w:rPr>
                <w:rFonts w:ascii="Arial" w:hAnsi="Arial" w:cs="Arial"/>
                <w:b/>
                <w:bCs/>
                <w:sz w:val="22"/>
                <w:szCs w:val="22"/>
              </w:rPr>
            </w:pPr>
          </w:p>
          <w:p w14:paraId="1B2E18EB" w14:textId="77777777" w:rsidR="00784123" w:rsidRDefault="00784123">
            <w:pPr>
              <w:rPr>
                <w:rFonts w:ascii="Arial" w:hAnsi="Arial" w:cs="Arial"/>
                <w:b/>
                <w:bCs/>
                <w:sz w:val="22"/>
                <w:szCs w:val="22"/>
              </w:rPr>
            </w:pPr>
          </w:p>
          <w:p w14:paraId="3DF043AE" w14:textId="34EA4A38" w:rsidR="003C3D37" w:rsidRPr="00784123" w:rsidRDefault="00784123">
            <w:pPr>
              <w:rPr>
                <w:rFonts w:ascii="Arial" w:hAnsi="Arial" w:cs="Arial"/>
                <w:b/>
                <w:bCs/>
                <w:sz w:val="22"/>
                <w:szCs w:val="22"/>
              </w:rPr>
            </w:pPr>
            <w:r w:rsidRPr="00784123">
              <w:rPr>
                <w:rFonts w:ascii="Arial" w:hAnsi="Arial" w:cs="Arial"/>
                <w:b/>
                <w:bCs/>
                <w:sz w:val="22"/>
                <w:szCs w:val="22"/>
              </w:rPr>
              <w:t>Clerk</w:t>
            </w:r>
          </w:p>
        </w:tc>
      </w:tr>
      <w:tr w:rsidR="003C3D37" w14:paraId="4F032486" w14:textId="77777777" w:rsidTr="003C3D37">
        <w:tc>
          <w:tcPr>
            <w:tcW w:w="1129" w:type="dxa"/>
          </w:tcPr>
          <w:p w14:paraId="3F8DB79E" w14:textId="0A0E85FF" w:rsidR="003C3D37" w:rsidRPr="008F3F6A" w:rsidRDefault="008F3F6A">
            <w:pPr>
              <w:rPr>
                <w:rFonts w:ascii="Arial" w:hAnsi="Arial" w:cs="Arial"/>
                <w:b/>
                <w:bCs/>
                <w:sz w:val="22"/>
                <w:szCs w:val="22"/>
              </w:rPr>
            </w:pPr>
            <w:r w:rsidRPr="008F3F6A">
              <w:rPr>
                <w:rFonts w:ascii="Arial" w:hAnsi="Arial" w:cs="Arial"/>
                <w:b/>
                <w:bCs/>
                <w:sz w:val="22"/>
                <w:szCs w:val="22"/>
              </w:rPr>
              <w:t>20-278</w:t>
            </w:r>
          </w:p>
        </w:tc>
        <w:tc>
          <w:tcPr>
            <w:tcW w:w="6804" w:type="dxa"/>
          </w:tcPr>
          <w:p w14:paraId="201C229C" w14:textId="77777777" w:rsidR="00784123" w:rsidRDefault="00784123">
            <w:pPr>
              <w:rPr>
                <w:rFonts w:ascii="Arial" w:hAnsi="Arial" w:cs="Arial"/>
                <w:b/>
                <w:bCs/>
                <w:sz w:val="22"/>
                <w:szCs w:val="22"/>
              </w:rPr>
            </w:pPr>
          </w:p>
          <w:p w14:paraId="255ED925" w14:textId="0C6BD6CD" w:rsidR="003C3D37" w:rsidRPr="008F3F6A" w:rsidRDefault="008F3F6A">
            <w:pPr>
              <w:rPr>
                <w:rFonts w:ascii="Arial" w:hAnsi="Arial" w:cs="Arial"/>
                <w:b/>
                <w:bCs/>
                <w:sz w:val="22"/>
                <w:szCs w:val="22"/>
              </w:rPr>
            </w:pPr>
            <w:r w:rsidRPr="008F3F6A">
              <w:rPr>
                <w:rFonts w:ascii="Arial" w:hAnsi="Arial" w:cs="Arial"/>
                <w:b/>
                <w:bCs/>
                <w:sz w:val="22"/>
                <w:szCs w:val="22"/>
              </w:rPr>
              <w:t>Website Compliance Review</w:t>
            </w:r>
          </w:p>
          <w:p w14:paraId="2E4D3D02" w14:textId="77777777" w:rsidR="008F3F6A" w:rsidRDefault="008F3F6A">
            <w:pPr>
              <w:rPr>
                <w:rFonts w:ascii="Arial" w:hAnsi="Arial" w:cs="Arial"/>
                <w:sz w:val="22"/>
                <w:szCs w:val="22"/>
              </w:rPr>
            </w:pPr>
            <w:r>
              <w:rPr>
                <w:rFonts w:ascii="Arial" w:hAnsi="Arial" w:cs="Arial"/>
                <w:sz w:val="22"/>
                <w:szCs w:val="22"/>
              </w:rPr>
              <w:t>The new website fully compliant with current regulations is now live.</w:t>
            </w:r>
          </w:p>
          <w:p w14:paraId="273A6331" w14:textId="022643C0" w:rsidR="00784123" w:rsidRDefault="008F3F6A">
            <w:pPr>
              <w:rPr>
                <w:rFonts w:ascii="Arial" w:hAnsi="Arial" w:cs="Arial"/>
                <w:sz w:val="22"/>
                <w:szCs w:val="22"/>
              </w:rPr>
            </w:pPr>
            <w:r>
              <w:rPr>
                <w:rFonts w:ascii="Arial" w:hAnsi="Arial" w:cs="Arial"/>
                <w:sz w:val="22"/>
                <w:szCs w:val="22"/>
              </w:rPr>
              <w:t>It may be accessed on Overtonpc.co.uk</w:t>
            </w:r>
            <w:r w:rsidR="00A154C3">
              <w:rPr>
                <w:rFonts w:ascii="Arial" w:hAnsi="Arial" w:cs="Arial"/>
                <w:sz w:val="22"/>
                <w:szCs w:val="22"/>
              </w:rPr>
              <w:t>.</w:t>
            </w:r>
          </w:p>
          <w:p w14:paraId="045E1EA3" w14:textId="77777777" w:rsidR="008F3F6A" w:rsidRDefault="008F3F6A">
            <w:pPr>
              <w:rPr>
                <w:rFonts w:ascii="Arial" w:hAnsi="Arial" w:cs="Arial"/>
                <w:sz w:val="22"/>
                <w:szCs w:val="22"/>
              </w:rPr>
            </w:pPr>
            <w:r>
              <w:rPr>
                <w:rFonts w:ascii="Arial" w:hAnsi="Arial" w:cs="Arial"/>
                <w:sz w:val="22"/>
                <w:szCs w:val="22"/>
              </w:rPr>
              <w:t>Thanks are due to Ken Webber for organising the transfer.</w:t>
            </w:r>
          </w:p>
          <w:p w14:paraId="3ACA0F6D" w14:textId="33880615" w:rsidR="00784123" w:rsidRPr="001E2BC7" w:rsidRDefault="00784123">
            <w:pPr>
              <w:rPr>
                <w:rFonts w:ascii="Arial" w:hAnsi="Arial" w:cs="Arial"/>
                <w:sz w:val="22"/>
                <w:szCs w:val="22"/>
              </w:rPr>
            </w:pPr>
          </w:p>
        </w:tc>
        <w:tc>
          <w:tcPr>
            <w:tcW w:w="1083" w:type="dxa"/>
          </w:tcPr>
          <w:p w14:paraId="74BE9911" w14:textId="77777777" w:rsidR="003C3D37" w:rsidRPr="001E2BC7" w:rsidRDefault="003C3D37">
            <w:pPr>
              <w:rPr>
                <w:rFonts w:ascii="Arial" w:hAnsi="Arial" w:cs="Arial"/>
                <w:sz w:val="22"/>
                <w:szCs w:val="22"/>
              </w:rPr>
            </w:pPr>
          </w:p>
        </w:tc>
      </w:tr>
      <w:tr w:rsidR="003C3D37" w14:paraId="72A03B96" w14:textId="77777777" w:rsidTr="003C3D37">
        <w:tc>
          <w:tcPr>
            <w:tcW w:w="1129" w:type="dxa"/>
          </w:tcPr>
          <w:p w14:paraId="469D128E" w14:textId="20CD2059" w:rsidR="003C3D37" w:rsidRPr="00646EF2" w:rsidRDefault="008F3F6A">
            <w:pPr>
              <w:rPr>
                <w:rFonts w:ascii="Arial" w:hAnsi="Arial" w:cs="Arial"/>
                <w:b/>
                <w:bCs/>
                <w:sz w:val="22"/>
                <w:szCs w:val="22"/>
              </w:rPr>
            </w:pPr>
            <w:r w:rsidRPr="00646EF2">
              <w:rPr>
                <w:rFonts w:ascii="Arial" w:hAnsi="Arial" w:cs="Arial"/>
                <w:b/>
                <w:bCs/>
                <w:sz w:val="22"/>
                <w:szCs w:val="22"/>
              </w:rPr>
              <w:t>20-279</w:t>
            </w:r>
          </w:p>
        </w:tc>
        <w:tc>
          <w:tcPr>
            <w:tcW w:w="6804" w:type="dxa"/>
          </w:tcPr>
          <w:p w14:paraId="10233F19" w14:textId="29C9FFE0" w:rsidR="003C3D37" w:rsidRDefault="008F3F6A">
            <w:pPr>
              <w:rPr>
                <w:rFonts w:ascii="Arial" w:hAnsi="Arial" w:cs="Arial"/>
                <w:b/>
                <w:bCs/>
                <w:sz w:val="22"/>
                <w:szCs w:val="22"/>
              </w:rPr>
            </w:pPr>
            <w:r w:rsidRPr="00646EF2">
              <w:rPr>
                <w:rFonts w:ascii="Arial" w:hAnsi="Arial" w:cs="Arial"/>
                <w:b/>
                <w:bCs/>
                <w:sz w:val="22"/>
                <w:szCs w:val="22"/>
              </w:rPr>
              <w:t>Accounts for Payment</w:t>
            </w:r>
          </w:p>
          <w:p w14:paraId="4569F1BE" w14:textId="77777777" w:rsidR="00784123" w:rsidRPr="00646EF2" w:rsidRDefault="00784123">
            <w:pPr>
              <w:rPr>
                <w:rFonts w:ascii="Arial" w:hAnsi="Arial" w:cs="Arial"/>
                <w:b/>
                <w:bCs/>
                <w:sz w:val="22"/>
                <w:szCs w:val="22"/>
              </w:rPr>
            </w:pPr>
          </w:p>
          <w:p w14:paraId="6CFA30C3" w14:textId="0E2EA319" w:rsidR="008F3F6A" w:rsidRPr="00FA3269" w:rsidRDefault="008F3F6A" w:rsidP="008F3F6A">
            <w:pPr>
              <w:rPr>
                <w:sz w:val="22"/>
                <w:szCs w:val="22"/>
                <w:lang w:val="en-US"/>
              </w:rPr>
            </w:pPr>
            <w:r>
              <w:rPr>
                <w:b/>
                <w:bCs/>
                <w:sz w:val="22"/>
                <w:szCs w:val="22"/>
                <w:lang w:val="en-US"/>
              </w:rPr>
              <w:t xml:space="preserve">DGS Clarke - </w:t>
            </w:r>
            <w:r w:rsidRPr="00FA3269">
              <w:rPr>
                <w:sz w:val="22"/>
                <w:szCs w:val="22"/>
                <w:lang w:val="en-US"/>
              </w:rPr>
              <w:t>Clerks salary October 2020</w:t>
            </w:r>
            <w:r>
              <w:rPr>
                <w:b/>
                <w:bCs/>
                <w:sz w:val="22"/>
                <w:szCs w:val="22"/>
                <w:lang w:val="en-US"/>
              </w:rPr>
              <w:t xml:space="preserve">          </w:t>
            </w:r>
            <w:r w:rsidRPr="00FA3269">
              <w:rPr>
                <w:sz w:val="22"/>
                <w:szCs w:val="22"/>
                <w:lang w:val="en-US"/>
              </w:rPr>
              <w:t xml:space="preserve">              </w:t>
            </w:r>
            <w:r>
              <w:rPr>
                <w:sz w:val="22"/>
                <w:szCs w:val="22"/>
                <w:lang w:val="en-US"/>
              </w:rPr>
              <w:t xml:space="preserve">   </w:t>
            </w:r>
            <w:r w:rsidRPr="00FA3269">
              <w:rPr>
                <w:sz w:val="22"/>
                <w:szCs w:val="22"/>
                <w:lang w:val="en-US"/>
              </w:rPr>
              <w:t>£ 229.08</w:t>
            </w:r>
          </w:p>
          <w:p w14:paraId="552D8C45" w14:textId="1CF44CB7" w:rsidR="008F3F6A" w:rsidRPr="00FA3269" w:rsidRDefault="008F3F6A" w:rsidP="008F3F6A">
            <w:pPr>
              <w:rPr>
                <w:sz w:val="22"/>
                <w:szCs w:val="22"/>
                <w:lang w:val="en-US"/>
              </w:rPr>
            </w:pPr>
            <w:r w:rsidRPr="00FA3269">
              <w:rPr>
                <w:sz w:val="22"/>
                <w:szCs w:val="22"/>
                <w:lang w:val="en-US"/>
              </w:rPr>
              <w:tab/>
            </w:r>
            <w:r w:rsidRPr="00FA3269">
              <w:rPr>
                <w:sz w:val="22"/>
                <w:szCs w:val="22"/>
                <w:lang w:val="en-US"/>
              </w:rPr>
              <w:tab/>
            </w:r>
            <w:r w:rsidRPr="00FA3269">
              <w:rPr>
                <w:sz w:val="22"/>
                <w:szCs w:val="22"/>
                <w:lang w:val="en-US"/>
              </w:rPr>
              <w:tab/>
            </w:r>
            <w:r w:rsidRPr="00FA3269">
              <w:rPr>
                <w:sz w:val="22"/>
                <w:szCs w:val="22"/>
                <w:lang w:val="en-US"/>
              </w:rPr>
              <w:tab/>
            </w:r>
            <w:r>
              <w:rPr>
                <w:sz w:val="22"/>
                <w:szCs w:val="22"/>
                <w:lang w:val="en-US"/>
              </w:rPr>
              <w:t xml:space="preserve">            Less </w:t>
            </w:r>
            <w:r w:rsidRPr="00FA3269">
              <w:rPr>
                <w:sz w:val="22"/>
                <w:szCs w:val="22"/>
                <w:lang w:val="en-US"/>
              </w:rPr>
              <w:t xml:space="preserve">PAYE Tax       </w:t>
            </w:r>
            <w:proofErr w:type="gramStart"/>
            <w:r w:rsidRPr="001A01B0">
              <w:rPr>
                <w:sz w:val="22"/>
                <w:szCs w:val="22"/>
                <w:u w:val="single"/>
                <w:lang w:val="en-US"/>
              </w:rPr>
              <w:t>£  45.80</w:t>
            </w:r>
            <w:proofErr w:type="gramEnd"/>
          </w:p>
          <w:p w14:paraId="4F6B0E67" w14:textId="1ABCD8A0" w:rsidR="008F3F6A" w:rsidRDefault="008F3F6A" w:rsidP="008F3F6A">
            <w:pPr>
              <w:rPr>
                <w:b/>
                <w:bCs/>
                <w:sz w:val="22"/>
                <w:szCs w:val="22"/>
                <w:lang w:val="en-US"/>
              </w:rPr>
            </w:pPr>
            <w:r>
              <w:rPr>
                <w:b/>
                <w:bCs/>
                <w:sz w:val="22"/>
                <w:szCs w:val="22"/>
                <w:lang w:val="en-US"/>
              </w:rPr>
              <w:tab/>
            </w:r>
            <w:r>
              <w:rPr>
                <w:b/>
                <w:bCs/>
                <w:sz w:val="22"/>
                <w:szCs w:val="22"/>
                <w:lang w:val="en-US"/>
              </w:rPr>
              <w:tab/>
            </w:r>
            <w:r>
              <w:rPr>
                <w:b/>
                <w:bCs/>
                <w:sz w:val="22"/>
                <w:szCs w:val="22"/>
                <w:lang w:val="en-US"/>
              </w:rPr>
              <w:tab/>
            </w:r>
            <w:r>
              <w:rPr>
                <w:b/>
                <w:bCs/>
                <w:sz w:val="22"/>
                <w:szCs w:val="22"/>
                <w:lang w:val="en-US"/>
              </w:rPr>
              <w:tab/>
              <w:t xml:space="preserve">          Payment</w:t>
            </w:r>
            <w:r>
              <w:rPr>
                <w:b/>
                <w:bCs/>
                <w:sz w:val="22"/>
                <w:szCs w:val="22"/>
                <w:lang w:val="en-US"/>
              </w:rPr>
              <w:tab/>
              <w:t xml:space="preserve">                  £183.28</w:t>
            </w:r>
          </w:p>
          <w:p w14:paraId="59146F5E" w14:textId="77777777" w:rsidR="008F3F6A" w:rsidRDefault="008F3F6A" w:rsidP="008F3F6A">
            <w:pPr>
              <w:rPr>
                <w:b/>
                <w:bCs/>
                <w:sz w:val="22"/>
                <w:szCs w:val="22"/>
                <w:lang w:val="en-US"/>
              </w:rPr>
            </w:pPr>
          </w:p>
          <w:p w14:paraId="00013CD9" w14:textId="4567F63F" w:rsidR="008F3F6A" w:rsidRDefault="008F3F6A" w:rsidP="008F3F6A">
            <w:pPr>
              <w:rPr>
                <w:b/>
                <w:bCs/>
                <w:sz w:val="22"/>
                <w:szCs w:val="22"/>
                <w:lang w:val="en-US"/>
              </w:rPr>
            </w:pPr>
            <w:r>
              <w:rPr>
                <w:b/>
                <w:bCs/>
                <w:sz w:val="22"/>
                <w:szCs w:val="22"/>
                <w:lang w:val="en-US"/>
              </w:rPr>
              <w:t xml:space="preserve">HM Revenue and Customs – </w:t>
            </w:r>
            <w:r w:rsidRPr="00FA3269">
              <w:rPr>
                <w:sz w:val="22"/>
                <w:szCs w:val="22"/>
                <w:lang w:val="en-US"/>
              </w:rPr>
              <w:t>PAYE tax</w:t>
            </w:r>
            <w:r>
              <w:rPr>
                <w:b/>
                <w:bCs/>
                <w:sz w:val="22"/>
                <w:szCs w:val="22"/>
                <w:lang w:val="en-US"/>
              </w:rPr>
              <w:t xml:space="preserve">                                £ 45.80</w:t>
            </w:r>
          </w:p>
          <w:p w14:paraId="4A880030" w14:textId="77777777" w:rsidR="008F3F6A" w:rsidRDefault="008F3F6A" w:rsidP="008F3F6A">
            <w:pPr>
              <w:rPr>
                <w:b/>
                <w:bCs/>
                <w:sz w:val="22"/>
                <w:szCs w:val="22"/>
                <w:lang w:val="en-US"/>
              </w:rPr>
            </w:pPr>
          </w:p>
          <w:p w14:paraId="5E7C037C" w14:textId="77777777" w:rsidR="008F3F6A" w:rsidRDefault="008F3F6A" w:rsidP="008F3F6A">
            <w:pPr>
              <w:rPr>
                <w:b/>
                <w:bCs/>
                <w:sz w:val="22"/>
                <w:szCs w:val="22"/>
                <w:lang w:val="en-US"/>
              </w:rPr>
            </w:pPr>
            <w:r>
              <w:rPr>
                <w:b/>
                <w:bCs/>
                <w:sz w:val="22"/>
                <w:szCs w:val="22"/>
                <w:lang w:val="en-US"/>
              </w:rPr>
              <w:t xml:space="preserve">T Jenkinson – </w:t>
            </w:r>
            <w:r w:rsidRPr="009142FE">
              <w:rPr>
                <w:sz w:val="22"/>
                <w:szCs w:val="22"/>
                <w:lang w:val="en-US"/>
              </w:rPr>
              <w:t>Internal Audit fee</w:t>
            </w:r>
            <w:r>
              <w:rPr>
                <w:b/>
                <w:bCs/>
                <w:sz w:val="22"/>
                <w:szCs w:val="22"/>
                <w:lang w:val="en-US"/>
              </w:rPr>
              <w:t xml:space="preserve">                                              £50.00</w:t>
            </w:r>
          </w:p>
          <w:p w14:paraId="569E8FC6" w14:textId="77777777" w:rsidR="008F3F6A" w:rsidRDefault="008F3F6A" w:rsidP="008F3F6A">
            <w:pPr>
              <w:rPr>
                <w:b/>
                <w:bCs/>
                <w:sz w:val="22"/>
                <w:szCs w:val="22"/>
                <w:lang w:val="en-US"/>
              </w:rPr>
            </w:pPr>
          </w:p>
          <w:p w14:paraId="10CFDCAD" w14:textId="517A6F15" w:rsidR="008F3F6A" w:rsidRPr="001A01B0" w:rsidRDefault="008F3F6A" w:rsidP="008F3F6A">
            <w:pPr>
              <w:rPr>
                <w:sz w:val="22"/>
                <w:szCs w:val="22"/>
                <w:lang w:val="en-US"/>
              </w:rPr>
            </w:pPr>
            <w:r>
              <w:rPr>
                <w:b/>
                <w:bCs/>
                <w:sz w:val="22"/>
                <w:szCs w:val="22"/>
                <w:lang w:val="en-US"/>
              </w:rPr>
              <w:t xml:space="preserve">Thomas Graham &amp; Sons Limited – </w:t>
            </w:r>
            <w:r w:rsidRPr="009142FE">
              <w:rPr>
                <w:sz w:val="22"/>
                <w:szCs w:val="22"/>
                <w:lang w:val="en-US"/>
              </w:rPr>
              <w:t>Anti</w:t>
            </w:r>
            <w:r w:rsidR="00646EF2">
              <w:rPr>
                <w:sz w:val="22"/>
                <w:szCs w:val="22"/>
                <w:lang w:val="en-US"/>
              </w:rPr>
              <w:t>-</w:t>
            </w:r>
            <w:r w:rsidRPr="009142FE">
              <w:rPr>
                <w:sz w:val="22"/>
                <w:szCs w:val="22"/>
                <w:lang w:val="en-US"/>
              </w:rPr>
              <w:t>virus materials for SP toilet</w:t>
            </w:r>
            <w:r>
              <w:rPr>
                <w:sz w:val="22"/>
                <w:szCs w:val="22"/>
                <w:lang w:val="en-US"/>
              </w:rPr>
              <w:t>s</w:t>
            </w:r>
            <w:r w:rsidRPr="009142FE">
              <w:rPr>
                <w:sz w:val="22"/>
                <w:szCs w:val="22"/>
                <w:lang w:val="en-US"/>
              </w:rPr>
              <w:t xml:space="preserve"> a</w:t>
            </w:r>
            <w:r w:rsidR="00646EF2">
              <w:rPr>
                <w:sz w:val="22"/>
                <w:szCs w:val="22"/>
                <w:lang w:val="en-US"/>
              </w:rPr>
              <w:t xml:space="preserve">nd </w:t>
            </w:r>
            <w:r w:rsidRPr="009142FE">
              <w:rPr>
                <w:sz w:val="22"/>
                <w:szCs w:val="22"/>
                <w:lang w:val="en-US"/>
              </w:rPr>
              <w:t>Children’s Playground</w:t>
            </w:r>
            <w:r w:rsidRPr="009142FE">
              <w:rPr>
                <w:sz w:val="22"/>
                <w:szCs w:val="22"/>
                <w:lang w:val="en-US"/>
              </w:rPr>
              <w:tab/>
              <w:t xml:space="preserve">                                            </w:t>
            </w:r>
            <w:r w:rsidRPr="001A01B0">
              <w:rPr>
                <w:sz w:val="22"/>
                <w:szCs w:val="22"/>
                <w:lang w:val="en-US"/>
              </w:rPr>
              <w:t>£102.74</w:t>
            </w:r>
          </w:p>
          <w:p w14:paraId="11518BCD" w14:textId="719299BE" w:rsidR="008F3F6A" w:rsidRPr="001A01B0" w:rsidRDefault="008F3F6A" w:rsidP="008F3F6A">
            <w:pPr>
              <w:rPr>
                <w:sz w:val="22"/>
                <w:szCs w:val="22"/>
                <w:lang w:val="en-US"/>
              </w:rPr>
            </w:pPr>
            <w:r w:rsidRPr="001A01B0">
              <w:rPr>
                <w:sz w:val="22"/>
                <w:szCs w:val="22"/>
                <w:lang w:val="en-US"/>
              </w:rPr>
              <w:tab/>
            </w:r>
            <w:r w:rsidRPr="001A01B0">
              <w:rPr>
                <w:sz w:val="22"/>
                <w:szCs w:val="22"/>
                <w:lang w:val="en-US"/>
              </w:rPr>
              <w:tab/>
            </w:r>
            <w:r w:rsidRPr="001A01B0">
              <w:rPr>
                <w:sz w:val="22"/>
                <w:szCs w:val="22"/>
                <w:lang w:val="en-US"/>
              </w:rPr>
              <w:tab/>
            </w:r>
            <w:r w:rsidR="00646EF2">
              <w:rPr>
                <w:sz w:val="22"/>
                <w:szCs w:val="22"/>
                <w:lang w:val="en-US"/>
              </w:rPr>
              <w:t xml:space="preserve">        </w:t>
            </w:r>
            <w:r>
              <w:rPr>
                <w:sz w:val="22"/>
                <w:szCs w:val="22"/>
                <w:lang w:val="en-US"/>
              </w:rPr>
              <w:t xml:space="preserve">VAT (NB no VAT on </w:t>
            </w:r>
            <w:proofErr w:type="gramStart"/>
            <w:r>
              <w:rPr>
                <w:sz w:val="22"/>
                <w:szCs w:val="22"/>
                <w:lang w:val="en-US"/>
              </w:rPr>
              <w:t>gloves)</w:t>
            </w:r>
            <w:r w:rsidRPr="001A01B0">
              <w:rPr>
                <w:sz w:val="22"/>
                <w:szCs w:val="22"/>
                <w:lang w:val="en-US"/>
              </w:rPr>
              <w:t xml:space="preserve">   </w:t>
            </w:r>
            <w:proofErr w:type="gramEnd"/>
            <w:r>
              <w:rPr>
                <w:sz w:val="22"/>
                <w:szCs w:val="22"/>
                <w:lang w:val="en-US"/>
              </w:rPr>
              <w:t xml:space="preserve"> </w:t>
            </w:r>
            <w:r w:rsidRPr="001A01B0">
              <w:rPr>
                <w:sz w:val="22"/>
                <w:szCs w:val="22"/>
                <w:u w:val="single"/>
                <w:lang w:val="en-US"/>
              </w:rPr>
              <w:t>£ 16.65</w:t>
            </w:r>
          </w:p>
          <w:p w14:paraId="006CFEBC" w14:textId="6104517E" w:rsidR="008F3F6A" w:rsidRDefault="008F3F6A" w:rsidP="008F3F6A">
            <w:pPr>
              <w:rPr>
                <w:b/>
                <w:bCs/>
                <w:sz w:val="22"/>
                <w:szCs w:val="22"/>
                <w:lang w:val="en-US"/>
              </w:rPr>
            </w:pPr>
            <w:r>
              <w:rPr>
                <w:b/>
                <w:bCs/>
                <w:sz w:val="22"/>
                <w:szCs w:val="22"/>
                <w:lang w:val="en-US"/>
              </w:rPr>
              <w:t xml:space="preserve">                                                                    </w:t>
            </w:r>
            <w:r w:rsidR="00646EF2">
              <w:rPr>
                <w:b/>
                <w:bCs/>
                <w:sz w:val="22"/>
                <w:szCs w:val="22"/>
                <w:lang w:val="en-US"/>
              </w:rPr>
              <w:t xml:space="preserve">                 </w:t>
            </w:r>
            <w:r>
              <w:rPr>
                <w:b/>
                <w:bCs/>
                <w:sz w:val="22"/>
                <w:szCs w:val="22"/>
                <w:lang w:val="en-US"/>
              </w:rPr>
              <w:t>Total   £119.39</w:t>
            </w:r>
          </w:p>
          <w:p w14:paraId="70751BCE" w14:textId="77777777" w:rsidR="008F3F6A" w:rsidRDefault="008F3F6A" w:rsidP="008F3F6A">
            <w:pPr>
              <w:rPr>
                <w:b/>
                <w:bCs/>
                <w:sz w:val="22"/>
                <w:szCs w:val="22"/>
                <w:lang w:val="en-US"/>
              </w:rPr>
            </w:pPr>
          </w:p>
          <w:p w14:paraId="57B89FCD" w14:textId="0831A82A" w:rsidR="008F3F6A" w:rsidRPr="00D93C84" w:rsidRDefault="008F3F6A" w:rsidP="008F3F6A">
            <w:pPr>
              <w:rPr>
                <w:b/>
                <w:bCs/>
                <w:sz w:val="22"/>
                <w:szCs w:val="22"/>
                <w:lang w:val="en-US"/>
              </w:rPr>
            </w:pPr>
            <w:r>
              <w:rPr>
                <w:b/>
                <w:bCs/>
                <w:sz w:val="22"/>
                <w:szCs w:val="22"/>
                <w:lang w:val="en-US"/>
              </w:rPr>
              <w:t>Builders Supplies (West Coast) Limited –</w:t>
            </w:r>
            <w:r w:rsidR="00D93C84">
              <w:rPr>
                <w:b/>
                <w:bCs/>
                <w:sz w:val="22"/>
                <w:szCs w:val="22"/>
                <w:lang w:val="en-US"/>
              </w:rPr>
              <w:t xml:space="preserve">                                             </w:t>
            </w:r>
            <w:r w:rsidRPr="009142FE">
              <w:rPr>
                <w:sz w:val="22"/>
                <w:szCs w:val="22"/>
                <w:lang w:val="en-US"/>
              </w:rPr>
              <w:t>Concrete mix for flag pole</w:t>
            </w:r>
            <w:r>
              <w:rPr>
                <w:b/>
                <w:bCs/>
                <w:sz w:val="22"/>
                <w:szCs w:val="22"/>
                <w:lang w:val="en-US"/>
              </w:rPr>
              <w:t xml:space="preserve">          </w:t>
            </w:r>
            <w:r w:rsidRPr="009142FE">
              <w:rPr>
                <w:sz w:val="22"/>
                <w:szCs w:val="22"/>
                <w:lang w:val="en-US"/>
              </w:rPr>
              <w:t xml:space="preserve"> </w:t>
            </w:r>
            <w:r w:rsidR="00D93C84">
              <w:rPr>
                <w:sz w:val="22"/>
                <w:szCs w:val="22"/>
                <w:lang w:val="en-US"/>
              </w:rPr>
              <w:t xml:space="preserve">                                              </w:t>
            </w:r>
            <w:r w:rsidRPr="009142FE">
              <w:rPr>
                <w:sz w:val="22"/>
                <w:szCs w:val="22"/>
                <w:lang w:val="en-US"/>
              </w:rPr>
              <w:t>£27.00</w:t>
            </w:r>
          </w:p>
          <w:p w14:paraId="60D76B7D" w14:textId="49007EC3" w:rsidR="008F3F6A" w:rsidRPr="009142FE" w:rsidRDefault="008F3F6A" w:rsidP="008F3F6A">
            <w:pPr>
              <w:rPr>
                <w:sz w:val="22"/>
                <w:szCs w:val="22"/>
                <w:lang w:val="en-US"/>
              </w:rPr>
            </w:pPr>
            <w:r w:rsidRPr="009142FE">
              <w:rPr>
                <w:sz w:val="22"/>
                <w:szCs w:val="22"/>
                <w:lang w:val="en-US"/>
              </w:rPr>
              <w:tab/>
            </w:r>
            <w:r w:rsidRPr="009142FE">
              <w:rPr>
                <w:sz w:val="22"/>
                <w:szCs w:val="22"/>
                <w:lang w:val="en-US"/>
              </w:rPr>
              <w:tab/>
            </w:r>
            <w:r w:rsidRPr="009142FE">
              <w:rPr>
                <w:sz w:val="22"/>
                <w:szCs w:val="22"/>
                <w:lang w:val="en-US"/>
              </w:rPr>
              <w:tab/>
            </w:r>
            <w:r w:rsidRPr="009142FE">
              <w:rPr>
                <w:sz w:val="22"/>
                <w:szCs w:val="22"/>
                <w:lang w:val="en-US"/>
              </w:rPr>
              <w:tab/>
            </w:r>
            <w:r w:rsidRPr="009142FE">
              <w:rPr>
                <w:sz w:val="22"/>
                <w:szCs w:val="22"/>
                <w:lang w:val="en-US"/>
              </w:rPr>
              <w:tab/>
            </w:r>
            <w:r w:rsidRPr="009142FE">
              <w:rPr>
                <w:sz w:val="22"/>
                <w:szCs w:val="22"/>
                <w:lang w:val="en-US"/>
              </w:rPr>
              <w:tab/>
            </w:r>
            <w:r w:rsidR="00D93C84">
              <w:rPr>
                <w:sz w:val="22"/>
                <w:szCs w:val="22"/>
                <w:lang w:val="en-US"/>
              </w:rPr>
              <w:t xml:space="preserve">         </w:t>
            </w:r>
            <w:r w:rsidRPr="009142FE">
              <w:rPr>
                <w:sz w:val="22"/>
                <w:szCs w:val="22"/>
                <w:lang w:val="en-US"/>
              </w:rPr>
              <w:t xml:space="preserve">VAT    </w:t>
            </w:r>
            <w:r>
              <w:rPr>
                <w:sz w:val="22"/>
                <w:szCs w:val="22"/>
                <w:lang w:val="en-US"/>
              </w:rPr>
              <w:t xml:space="preserve"> </w:t>
            </w:r>
            <w:r w:rsidRPr="009142FE">
              <w:rPr>
                <w:sz w:val="22"/>
                <w:szCs w:val="22"/>
                <w:u w:val="single"/>
                <w:lang w:val="en-US"/>
              </w:rPr>
              <w:t>£ 5.40</w:t>
            </w:r>
          </w:p>
          <w:p w14:paraId="43438974" w14:textId="4B8423A1" w:rsidR="008F3F6A" w:rsidRDefault="008F3F6A" w:rsidP="008F3F6A">
            <w:pPr>
              <w:rPr>
                <w:b/>
                <w:bCs/>
                <w:sz w:val="22"/>
                <w:szCs w:val="22"/>
                <w:lang w:val="en-US"/>
              </w:rPr>
            </w:pPr>
            <w:r>
              <w:rPr>
                <w:b/>
                <w:bCs/>
                <w:sz w:val="22"/>
                <w:szCs w:val="22"/>
                <w:lang w:val="en-US"/>
              </w:rPr>
              <w:t xml:space="preserve">                                                                    </w:t>
            </w:r>
            <w:r w:rsidR="00D93C84">
              <w:rPr>
                <w:b/>
                <w:bCs/>
                <w:sz w:val="22"/>
                <w:szCs w:val="22"/>
                <w:lang w:val="en-US"/>
              </w:rPr>
              <w:t xml:space="preserve">                  </w:t>
            </w:r>
            <w:r>
              <w:rPr>
                <w:b/>
                <w:bCs/>
                <w:sz w:val="22"/>
                <w:szCs w:val="22"/>
                <w:lang w:val="en-US"/>
              </w:rPr>
              <w:t xml:space="preserve"> Total    £32.40</w:t>
            </w:r>
          </w:p>
          <w:p w14:paraId="5635222E" w14:textId="77777777" w:rsidR="008F3F6A" w:rsidRDefault="008F3F6A" w:rsidP="008F3F6A">
            <w:pPr>
              <w:rPr>
                <w:sz w:val="22"/>
                <w:szCs w:val="22"/>
                <w:lang w:val="en-US"/>
              </w:rPr>
            </w:pPr>
            <w:r>
              <w:rPr>
                <w:b/>
                <w:bCs/>
                <w:sz w:val="22"/>
                <w:szCs w:val="22"/>
                <w:lang w:val="en-US"/>
              </w:rPr>
              <w:t xml:space="preserve">Builders Supplies (West Coast) </w:t>
            </w:r>
            <w:r w:rsidRPr="00077012">
              <w:rPr>
                <w:b/>
                <w:bCs/>
                <w:sz w:val="22"/>
                <w:szCs w:val="22"/>
                <w:lang w:val="en-US"/>
              </w:rPr>
              <w:t>Limited</w:t>
            </w:r>
            <w:r>
              <w:rPr>
                <w:sz w:val="22"/>
                <w:szCs w:val="22"/>
                <w:lang w:val="en-US"/>
              </w:rPr>
              <w:t xml:space="preserve"> - </w:t>
            </w:r>
            <w:r w:rsidRPr="00341CD3">
              <w:rPr>
                <w:sz w:val="22"/>
                <w:szCs w:val="22"/>
                <w:lang w:val="en-US"/>
              </w:rPr>
              <w:t>Cement &amp; aggregate for flag pole</w:t>
            </w:r>
          </w:p>
          <w:p w14:paraId="4F6D2A3B" w14:textId="6428EE61" w:rsidR="008F3F6A" w:rsidRDefault="008F3F6A" w:rsidP="008F3F6A">
            <w:pPr>
              <w:rPr>
                <w:sz w:val="22"/>
                <w:szCs w:val="22"/>
                <w:lang w:val="en-US"/>
              </w:rPr>
            </w:pP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sidR="000E60EB">
              <w:rPr>
                <w:sz w:val="22"/>
                <w:szCs w:val="22"/>
                <w:lang w:val="en-US"/>
              </w:rPr>
              <w:t xml:space="preserve">        </w:t>
            </w:r>
            <w:r>
              <w:rPr>
                <w:sz w:val="22"/>
                <w:szCs w:val="22"/>
                <w:lang w:val="en-US"/>
              </w:rPr>
              <w:t>£30.85</w:t>
            </w:r>
          </w:p>
          <w:p w14:paraId="29FA0C60" w14:textId="6B9A9524" w:rsidR="008F3F6A" w:rsidRDefault="008F3F6A" w:rsidP="008F3F6A">
            <w:pPr>
              <w:rPr>
                <w:sz w:val="22"/>
                <w:szCs w:val="22"/>
                <w:lang w:val="en-US"/>
              </w:rPr>
            </w:pPr>
            <w:r>
              <w:rPr>
                <w:sz w:val="22"/>
                <w:szCs w:val="22"/>
                <w:lang w:val="en-US"/>
              </w:rPr>
              <w:t xml:space="preserve">                                                                          </w:t>
            </w:r>
            <w:r w:rsidR="000E60EB">
              <w:rPr>
                <w:sz w:val="22"/>
                <w:szCs w:val="22"/>
                <w:lang w:val="en-US"/>
              </w:rPr>
              <w:t xml:space="preserve">               </w:t>
            </w:r>
            <w:r>
              <w:rPr>
                <w:sz w:val="22"/>
                <w:szCs w:val="22"/>
                <w:lang w:val="en-US"/>
              </w:rPr>
              <w:t xml:space="preserve"> VAT   </w:t>
            </w:r>
            <w:proofErr w:type="gramStart"/>
            <w:r w:rsidRPr="00341CD3">
              <w:rPr>
                <w:sz w:val="22"/>
                <w:szCs w:val="22"/>
                <w:u w:val="single"/>
                <w:lang w:val="en-US"/>
              </w:rPr>
              <w:t>£  6.17</w:t>
            </w:r>
            <w:proofErr w:type="gramEnd"/>
          </w:p>
          <w:p w14:paraId="78B98AC6" w14:textId="4D55BEDC" w:rsidR="008F3F6A" w:rsidRDefault="008F3F6A" w:rsidP="008F3F6A">
            <w:pPr>
              <w:rPr>
                <w:b/>
                <w:bCs/>
                <w:sz w:val="22"/>
                <w:szCs w:val="22"/>
                <w:lang w:val="en-US"/>
              </w:rPr>
            </w:pP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t xml:space="preserve">  </w:t>
            </w:r>
            <w:r w:rsidR="000E60EB">
              <w:rPr>
                <w:sz w:val="22"/>
                <w:szCs w:val="22"/>
                <w:lang w:val="en-US"/>
              </w:rPr>
              <w:t xml:space="preserve">                     </w:t>
            </w:r>
            <w:r w:rsidRPr="00341CD3">
              <w:rPr>
                <w:b/>
                <w:bCs/>
                <w:sz w:val="22"/>
                <w:szCs w:val="22"/>
                <w:lang w:val="en-US"/>
              </w:rPr>
              <w:t>Total   £37.02</w:t>
            </w:r>
          </w:p>
          <w:p w14:paraId="010DCE36" w14:textId="42166B28" w:rsidR="008F3F6A" w:rsidRPr="00341CD3" w:rsidRDefault="00780AA9" w:rsidP="008F3F6A">
            <w:pPr>
              <w:rPr>
                <w:b/>
                <w:bCs/>
                <w:sz w:val="22"/>
                <w:szCs w:val="22"/>
                <w:lang w:val="en-US"/>
              </w:rPr>
            </w:pPr>
            <w:r>
              <w:rPr>
                <w:b/>
                <w:bCs/>
                <w:sz w:val="22"/>
                <w:szCs w:val="22"/>
                <w:lang w:val="en-US"/>
              </w:rPr>
              <w:t xml:space="preserve">Resolved: </w:t>
            </w:r>
            <w:r w:rsidRPr="00780AA9">
              <w:rPr>
                <w:sz w:val="22"/>
                <w:szCs w:val="22"/>
                <w:lang w:val="en-US"/>
              </w:rPr>
              <w:t>Accounts be p</w:t>
            </w:r>
            <w:r>
              <w:rPr>
                <w:sz w:val="22"/>
                <w:szCs w:val="22"/>
                <w:lang w:val="en-US"/>
              </w:rPr>
              <w:t>ai</w:t>
            </w:r>
            <w:r w:rsidRPr="00780AA9">
              <w:rPr>
                <w:sz w:val="22"/>
                <w:szCs w:val="22"/>
                <w:lang w:val="en-US"/>
              </w:rPr>
              <w:t>d as presented.</w:t>
            </w:r>
          </w:p>
          <w:p w14:paraId="5C2E3214" w14:textId="77777777" w:rsidR="000E60EB" w:rsidRDefault="008F3F6A" w:rsidP="008F3F6A">
            <w:pPr>
              <w:rPr>
                <w:sz w:val="22"/>
                <w:szCs w:val="22"/>
                <w:lang w:val="en-US"/>
              </w:rPr>
            </w:pPr>
            <w:r>
              <w:rPr>
                <w:b/>
                <w:bCs/>
                <w:sz w:val="22"/>
                <w:szCs w:val="22"/>
                <w:lang w:val="en-US"/>
              </w:rPr>
              <w:lastRenderedPageBreak/>
              <w:t xml:space="preserve">TEEC Limited – </w:t>
            </w:r>
            <w:r w:rsidRPr="00F86DD4">
              <w:rPr>
                <w:sz w:val="22"/>
                <w:szCs w:val="22"/>
                <w:lang w:val="en-US"/>
              </w:rPr>
              <w:t>Website migration to compliant site and domain transfer</w:t>
            </w:r>
            <w:r w:rsidR="000E60EB">
              <w:rPr>
                <w:sz w:val="22"/>
                <w:szCs w:val="22"/>
                <w:lang w:val="en-US"/>
              </w:rPr>
              <w:t xml:space="preserve">  </w:t>
            </w:r>
          </w:p>
          <w:p w14:paraId="09AC9FE6" w14:textId="1FF2FB7F" w:rsidR="008F3F6A" w:rsidRDefault="008F3F6A" w:rsidP="008F3F6A">
            <w:pPr>
              <w:rPr>
                <w:sz w:val="22"/>
                <w:szCs w:val="22"/>
                <w:lang w:val="en-US"/>
              </w:rPr>
            </w:pPr>
            <w:r>
              <w:rPr>
                <w:sz w:val="22"/>
                <w:szCs w:val="22"/>
                <w:lang w:val="en-US"/>
              </w:rPr>
              <w:t xml:space="preserve">        </w:t>
            </w:r>
            <w:r w:rsidR="000E60EB">
              <w:rPr>
                <w:sz w:val="22"/>
                <w:szCs w:val="22"/>
                <w:lang w:val="en-US"/>
              </w:rPr>
              <w:t xml:space="preserve">                                                                                          </w:t>
            </w:r>
            <w:r>
              <w:rPr>
                <w:sz w:val="22"/>
                <w:szCs w:val="22"/>
                <w:lang w:val="en-US"/>
              </w:rPr>
              <w:t>£665.99</w:t>
            </w:r>
          </w:p>
          <w:p w14:paraId="3E7EE976" w14:textId="0C35CBD5" w:rsidR="008F3F6A" w:rsidRDefault="008F3F6A" w:rsidP="008F3F6A">
            <w:pPr>
              <w:rPr>
                <w:sz w:val="22"/>
                <w:szCs w:val="22"/>
                <w:lang w:val="en-US"/>
              </w:rPr>
            </w:pPr>
            <w:r>
              <w:rPr>
                <w:sz w:val="22"/>
                <w:szCs w:val="22"/>
                <w:lang w:val="en-US"/>
              </w:rPr>
              <w:t xml:space="preserve">                                                                        </w:t>
            </w:r>
            <w:r w:rsidR="000E60EB">
              <w:rPr>
                <w:sz w:val="22"/>
                <w:szCs w:val="22"/>
                <w:lang w:val="en-US"/>
              </w:rPr>
              <w:t xml:space="preserve">              </w:t>
            </w:r>
            <w:r>
              <w:rPr>
                <w:sz w:val="22"/>
                <w:szCs w:val="22"/>
                <w:lang w:val="en-US"/>
              </w:rPr>
              <w:t xml:space="preserve">VAT     </w:t>
            </w:r>
            <w:r w:rsidRPr="00F86DD4">
              <w:rPr>
                <w:sz w:val="22"/>
                <w:szCs w:val="22"/>
                <w:u w:val="single"/>
                <w:lang w:val="en-US"/>
              </w:rPr>
              <w:t>£133.20</w:t>
            </w:r>
          </w:p>
          <w:p w14:paraId="25CF2DF8" w14:textId="0C161FF9" w:rsidR="008F3F6A" w:rsidRDefault="008F3F6A" w:rsidP="008F3F6A">
            <w:pPr>
              <w:rPr>
                <w:b/>
                <w:bCs/>
                <w:sz w:val="22"/>
                <w:szCs w:val="22"/>
                <w:lang w:val="en-US"/>
              </w:rPr>
            </w:pPr>
            <w:r>
              <w:rPr>
                <w:sz w:val="22"/>
                <w:szCs w:val="22"/>
                <w:lang w:val="en-US"/>
              </w:rPr>
              <w:t xml:space="preserve">                                                                         </w:t>
            </w:r>
            <w:r w:rsidR="000E60EB">
              <w:rPr>
                <w:sz w:val="22"/>
                <w:szCs w:val="22"/>
                <w:lang w:val="en-US"/>
              </w:rPr>
              <w:t xml:space="preserve">           </w:t>
            </w:r>
            <w:r w:rsidRPr="00F86DD4">
              <w:rPr>
                <w:b/>
                <w:bCs/>
                <w:sz w:val="22"/>
                <w:szCs w:val="22"/>
                <w:lang w:val="en-US"/>
              </w:rPr>
              <w:t>Total     £799.19</w:t>
            </w:r>
          </w:p>
          <w:p w14:paraId="18235A03" w14:textId="77777777" w:rsidR="008F3F6A" w:rsidRDefault="008F3F6A" w:rsidP="008F3F6A">
            <w:pPr>
              <w:rPr>
                <w:b/>
                <w:bCs/>
                <w:sz w:val="22"/>
                <w:szCs w:val="22"/>
                <w:lang w:val="en-US"/>
              </w:rPr>
            </w:pPr>
          </w:p>
          <w:p w14:paraId="77511F01" w14:textId="77777777" w:rsidR="003622D2" w:rsidRDefault="008F3F6A" w:rsidP="008F3F6A">
            <w:pPr>
              <w:rPr>
                <w:sz w:val="22"/>
                <w:szCs w:val="22"/>
                <w:lang w:val="en-US"/>
              </w:rPr>
            </w:pPr>
            <w:r>
              <w:rPr>
                <w:b/>
                <w:bCs/>
                <w:sz w:val="22"/>
                <w:szCs w:val="22"/>
                <w:lang w:val="en-US"/>
              </w:rPr>
              <w:t xml:space="preserve">TEEC Limited – </w:t>
            </w:r>
            <w:r w:rsidRPr="00F86DD4">
              <w:rPr>
                <w:sz w:val="22"/>
                <w:szCs w:val="22"/>
                <w:lang w:val="en-US"/>
              </w:rPr>
              <w:t>Hosting website for 12 months</w:t>
            </w:r>
            <w:r>
              <w:rPr>
                <w:sz w:val="22"/>
                <w:szCs w:val="22"/>
                <w:lang w:val="en-US"/>
              </w:rPr>
              <w:t xml:space="preserve">  </w:t>
            </w:r>
          </w:p>
          <w:p w14:paraId="1F40F38B" w14:textId="4127006B" w:rsidR="008F3F6A" w:rsidRDefault="008F3F6A" w:rsidP="008F3F6A">
            <w:pPr>
              <w:rPr>
                <w:sz w:val="22"/>
                <w:szCs w:val="22"/>
                <w:lang w:val="en-US"/>
              </w:rPr>
            </w:pPr>
            <w:r>
              <w:rPr>
                <w:sz w:val="22"/>
                <w:szCs w:val="22"/>
                <w:lang w:val="en-US"/>
              </w:rPr>
              <w:t xml:space="preserve">                             </w:t>
            </w:r>
            <w:r w:rsidR="003622D2">
              <w:rPr>
                <w:sz w:val="22"/>
                <w:szCs w:val="22"/>
                <w:lang w:val="en-US"/>
              </w:rPr>
              <w:t xml:space="preserve">                                                                  </w:t>
            </w:r>
            <w:r>
              <w:rPr>
                <w:sz w:val="22"/>
                <w:szCs w:val="22"/>
                <w:lang w:val="en-US"/>
              </w:rPr>
              <w:t xml:space="preserve">   £120.00</w:t>
            </w:r>
          </w:p>
          <w:p w14:paraId="19CBD5CB" w14:textId="1F4E64D4" w:rsidR="008F3F6A" w:rsidRDefault="008F3F6A" w:rsidP="008F3F6A">
            <w:pPr>
              <w:rPr>
                <w:sz w:val="22"/>
                <w:szCs w:val="22"/>
                <w:lang w:val="en-US"/>
              </w:rPr>
            </w:pPr>
            <w:r>
              <w:rPr>
                <w:sz w:val="22"/>
                <w:szCs w:val="22"/>
                <w:lang w:val="en-US"/>
              </w:rPr>
              <w:t xml:space="preserve">                                                                         </w:t>
            </w:r>
            <w:r w:rsidR="003622D2">
              <w:rPr>
                <w:sz w:val="22"/>
                <w:szCs w:val="22"/>
                <w:lang w:val="en-US"/>
              </w:rPr>
              <w:t xml:space="preserve">             </w:t>
            </w:r>
            <w:r>
              <w:rPr>
                <w:sz w:val="22"/>
                <w:szCs w:val="22"/>
                <w:lang w:val="en-US"/>
              </w:rPr>
              <w:t xml:space="preserve">VAT     </w:t>
            </w:r>
            <w:proofErr w:type="gramStart"/>
            <w:r w:rsidRPr="00F86DD4">
              <w:rPr>
                <w:sz w:val="22"/>
                <w:szCs w:val="22"/>
                <w:u w:val="single"/>
                <w:lang w:val="en-US"/>
              </w:rPr>
              <w:t>£  24.00</w:t>
            </w:r>
            <w:proofErr w:type="gramEnd"/>
          </w:p>
          <w:p w14:paraId="3BD58C5C" w14:textId="39CDEA4D" w:rsidR="008F3F6A" w:rsidRDefault="008F3F6A" w:rsidP="008F3F6A">
            <w:pPr>
              <w:rPr>
                <w:b/>
                <w:bCs/>
                <w:sz w:val="22"/>
                <w:szCs w:val="22"/>
                <w:lang w:val="en-US"/>
              </w:rPr>
            </w:pPr>
            <w:r>
              <w:rPr>
                <w:sz w:val="22"/>
                <w:szCs w:val="22"/>
                <w:lang w:val="en-US"/>
              </w:rPr>
              <w:t xml:space="preserve">                                                                         </w:t>
            </w:r>
            <w:r w:rsidR="003622D2">
              <w:rPr>
                <w:sz w:val="22"/>
                <w:szCs w:val="22"/>
                <w:lang w:val="en-US"/>
              </w:rPr>
              <w:t xml:space="preserve">           </w:t>
            </w:r>
            <w:r w:rsidRPr="00F86DD4">
              <w:rPr>
                <w:b/>
                <w:bCs/>
                <w:sz w:val="22"/>
                <w:szCs w:val="22"/>
                <w:lang w:val="en-US"/>
              </w:rPr>
              <w:t>Total     £ 144.00</w:t>
            </w:r>
          </w:p>
          <w:p w14:paraId="0A76876F" w14:textId="77777777" w:rsidR="008F3F6A" w:rsidRDefault="008F3F6A" w:rsidP="008F3F6A">
            <w:pPr>
              <w:rPr>
                <w:b/>
                <w:bCs/>
                <w:sz w:val="22"/>
                <w:szCs w:val="22"/>
                <w:lang w:val="en-US"/>
              </w:rPr>
            </w:pPr>
          </w:p>
          <w:p w14:paraId="003650EB" w14:textId="357D185F" w:rsidR="008F3F6A" w:rsidRPr="00711ED6" w:rsidRDefault="008F3F6A" w:rsidP="008F3F6A">
            <w:pPr>
              <w:rPr>
                <w:sz w:val="22"/>
                <w:szCs w:val="22"/>
                <w:lang w:val="en-US"/>
              </w:rPr>
            </w:pPr>
            <w:r>
              <w:rPr>
                <w:b/>
                <w:bCs/>
                <w:sz w:val="22"/>
                <w:szCs w:val="22"/>
                <w:lang w:val="en-US"/>
              </w:rPr>
              <w:t xml:space="preserve">Broadgate Garage – </w:t>
            </w:r>
            <w:r w:rsidRPr="00711ED6">
              <w:rPr>
                <w:sz w:val="22"/>
                <w:szCs w:val="22"/>
                <w:lang w:val="en-US"/>
              </w:rPr>
              <w:t xml:space="preserve">Fuel for mower </w:t>
            </w:r>
            <w:r w:rsidR="003622D2">
              <w:rPr>
                <w:sz w:val="22"/>
                <w:szCs w:val="22"/>
                <w:lang w:val="en-US"/>
              </w:rPr>
              <w:t>2020</w:t>
            </w:r>
            <w:r w:rsidRPr="00711ED6">
              <w:rPr>
                <w:sz w:val="22"/>
                <w:szCs w:val="22"/>
                <w:lang w:val="en-US"/>
              </w:rPr>
              <w:t xml:space="preserve">                        </w:t>
            </w:r>
            <w:r w:rsidR="003622D2">
              <w:rPr>
                <w:sz w:val="22"/>
                <w:szCs w:val="22"/>
                <w:lang w:val="en-US"/>
              </w:rPr>
              <w:t xml:space="preserve">    </w:t>
            </w:r>
            <w:r w:rsidRPr="00711ED6">
              <w:rPr>
                <w:sz w:val="22"/>
                <w:szCs w:val="22"/>
                <w:lang w:val="en-US"/>
              </w:rPr>
              <w:t xml:space="preserve"> £150.17</w:t>
            </w:r>
          </w:p>
          <w:p w14:paraId="3ECB0590" w14:textId="3CB5B622" w:rsidR="008F3F6A" w:rsidRPr="00711ED6" w:rsidRDefault="008F3F6A" w:rsidP="008F3F6A">
            <w:pPr>
              <w:rPr>
                <w:sz w:val="22"/>
                <w:szCs w:val="22"/>
                <w:lang w:val="en-US"/>
              </w:rPr>
            </w:pPr>
            <w:r w:rsidRPr="00711ED6">
              <w:rPr>
                <w:sz w:val="22"/>
                <w:szCs w:val="22"/>
                <w:lang w:val="en-US"/>
              </w:rPr>
              <w:t xml:space="preserve">                                                                     </w:t>
            </w:r>
            <w:r>
              <w:rPr>
                <w:sz w:val="22"/>
                <w:szCs w:val="22"/>
                <w:lang w:val="en-US"/>
              </w:rPr>
              <w:t xml:space="preserve">    </w:t>
            </w:r>
            <w:r w:rsidR="003622D2">
              <w:rPr>
                <w:sz w:val="22"/>
                <w:szCs w:val="22"/>
                <w:lang w:val="en-US"/>
              </w:rPr>
              <w:t xml:space="preserve">             </w:t>
            </w:r>
            <w:r>
              <w:rPr>
                <w:sz w:val="22"/>
                <w:szCs w:val="22"/>
                <w:lang w:val="en-US"/>
              </w:rPr>
              <w:t xml:space="preserve"> </w:t>
            </w:r>
            <w:r w:rsidRPr="00711ED6">
              <w:rPr>
                <w:sz w:val="22"/>
                <w:szCs w:val="22"/>
                <w:lang w:val="en-US"/>
              </w:rPr>
              <w:t xml:space="preserve">VAT    </w:t>
            </w:r>
            <w:proofErr w:type="gramStart"/>
            <w:r w:rsidRPr="00711ED6">
              <w:rPr>
                <w:sz w:val="22"/>
                <w:szCs w:val="22"/>
                <w:u w:val="single"/>
                <w:lang w:val="en-US"/>
              </w:rPr>
              <w:t>£  30.03</w:t>
            </w:r>
            <w:proofErr w:type="gramEnd"/>
          </w:p>
          <w:p w14:paraId="0DA13604" w14:textId="6C44DFA2" w:rsidR="008F3F6A" w:rsidRDefault="008F3F6A" w:rsidP="008F3F6A">
            <w:pPr>
              <w:rPr>
                <w:b/>
                <w:bCs/>
                <w:sz w:val="22"/>
                <w:szCs w:val="22"/>
                <w:lang w:val="en-US"/>
              </w:rPr>
            </w:pPr>
            <w:r>
              <w:rPr>
                <w:b/>
                <w:bCs/>
                <w:sz w:val="22"/>
                <w:szCs w:val="22"/>
                <w:lang w:val="en-US"/>
              </w:rPr>
              <w:t xml:space="preserve">                                                                     </w:t>
            </w:r>
            <w:r w:rsidR="003622D2">
              <w:rPr>
                <w:b/>
                <w:bCs/>
                <w:sz w:val="22"/>
                <w:szCs w:val="22"/>
                <w:lang w:val="en-US"/>
              </w:rPr>
              <w:t xml:space="preserve">                </w:t>
            </w:r>
            <w:r>
              <w:rPr>
                <w:b/>
                <w:bCs/>
                <w:sz w:val="22"/>
                <w:szCs w:val="22"/>
                <w:lang w:val="en-US"/>
              </w:rPr>
              <w:t>Total    £180.20</w:t>
            </w:r>
          </w:p>
          <w:p w14:paraId="2944287D" w14:textId="36D206C6" w:rsidR="003F4360" w:rsidRDefault="003F4360" w:rsidP="008F3F6A">
            <w:pPr>
              <w:rPr>
                <w:b/>
                <w:bCs/>
                <w:sz w:val="22"/>
                <w:szCs w:val="22"/>
                <w:lang w:val="en-US"/>
              </w:rPr>
            </w:pPr>
          </w:p>
          <w:p w14:paraId="325A98B9" w14:textId="3736DDD6" w:rsidR="003F4360" w:rsidRDefault="003F4360" w:rsidP="008F3F6A">
            <w:pPr>
              <w:rPr>
                <w:b/>
                <w:bCs/>
                <w:sz w:val="22"/>
                <w:szCs w:val="22"/>
                <w:lang w:val="en-US"/>
              </w:rPr>
            </w:pPr>
            <w:r>
              <w:rPr>
                <w:b/>
                <w:bCs/>
                <w:sz w:val="22"/>
                <w:szCs w:val="22"/>
                <w:lang w:val="en-US"/>
              </w:rPr>
              <w:t xml:space="preserve">The Royal British Legion – </w:t>
            </w:r>
            <w:r w:rsidRPr="003F4360">
              <w:rPr>
                <w:sz w:val="22"/>
                <w:szCs w:val="22"/>
                <w:lang w:val="en-US"/>
              </w:rPr>
              <w:t>Donation</w:t>
            </w:r>
            <w:r>
              <w:rPr>
                <w:sz w:val="22"/>
                <w:szCs w:val="22"/>
                <w:lang w:val="en-US"/>
              </w:rPr>
              <w:t xml:space="preserve">                                     </w:t>
            </w:r>
            <w:r w:rsidRPr="003F4360">
              <w:rPr>
                <w:b/>
                <w:bCs/>
                <w:sz w:val="22"/>
                <w:szCs w:val="22"/>
                <w:lang w:val="en-US"/>
              </w:rPr>
              <w:t>£100.00</w:t>
            </w:r>
          </w:p>
          <w:p w14:paraId="7CA1EB00" w14:textId="77777777" w:rsidR="008F3F6A" w:rsidRDefault="008F3F6A" w:rsidP="008F3F6A">
            <w:pPr>
              <w:rPr>
                <w:b/>
                <w:bCs/>
                <w:sz w:val="22"/>
                <w:szCs w:val="22"/>
                <w:lang w:val="en-US"/>
              </w:rPr>
            </w:pPr>
          </w:p>
          <w:p w14:paraId="6AC15E00" w14:textId="77777777" w:rsidR="008F3F6A" w:rsidRPr="0020502E" w:rsidRDefault="008F3F6A" w:rsidP="008F3F6A">
            <w:pPr>
              <w:rPr>
                <w:sz w:val="22"/>
                <w:szCs w:val="22"/>
                <w:lang w:val="en-US"/>
              </w:rPr>
            </w:pPr>
            <w:proofErr w:type="spellStart"/>
            <w:r>
              <w:rPr>
                <w:b/>
                <w:bCs/>
                <w:sz w:val="22"/>
                <w:szCs w:val="22"/>
                <w:lang w:val="en-US"/>
              </w:rPr>
              <w:t>Npower</w:t>
            </w:r>
            <w:proofErr w:type="spellEnd"/>
            <w:r>
              <w:rPr>
                <w:b/>
                <w:bCs/>
                <w:sz w:val="22"/>
                <w:szCs w:val="22"/>
                <w:lang w:val="en-US"/>
              </w:rPr>
              <w:t xml:space="preserve"> Business – </w:t>
            </w:r>
            <w:r w:rsidRPr="0020502E">
              <w:rPr>
                <w:sz w:val="22"/>
                <w:szCs w:val="22"/>
                <w:lang w:val="en-US"/>
              </w:rPr>
              <w:t>Elec charges SP Toilets 02/10/2020 to 02/11/2020; daily charge only</w:t>
            </w:r>
          </w:p>
          <w:p w14:paraId="174021B6" w14:textId="5E294527" w:rsidR="008F3F6A" w:rsidRDefault="008F3F6A" w:rsidP="008F3F6A">
            <w:pPr>
              <w:rPr>
                <w:sz w:val="22"/>
                <w:szCs w:val="22"/>
                <w:lang w:val="en-US"/>
              </w:rPr>
            </w:pPr>
            <w:r w:rsidRPr="0020502E">
              <w:rPr>
                <w:sz w:val="22"/>
                <w:szCs w:val="22"/>
                <w:lang w:val="en-US"/>
              </w:rPr>
              <w:t>By DD on or after 2</w:t>
            </w:r>
            <w:r w:rsidR="003367FC">
              <w:rPr>
                <w:sz w:val="22"/>
                <w:szCs w:val="22"/>
                <w:lang w:val="en-US"/>
              </w:rPr>
              <w:t>4</w:t>
            </w:r>
            <w:r w:rsidRPr="0020502E">
              <w:rPr>
                <w:sz w:val="22"/>
                <w:szCs w:val="22"/>
                <w:lang w:val="en-US"/>
              </w:rPr>
              <w:t>/11/2020</w:t>
            </w:r>
            <w:r>
              <w:rPr>
                <w:sz w:val="22"/>
                <w:szCs w:val="22"/>
                <w:lang w:val="en-US"/>
              </w:rPr>
              <w:t>.</w:t>
            </w:r>
            <w:r w:rsidRPr="0020502E">
              <w:rPr>
                <w:sz w:val="22"/>
                <w:szCs w:val="22"/>
                <w:lang w:val="en-US"/>
              </w:rPr>
              <w:t xml:space="preserve">        </w:t>
            </w:r>
            <w:r>
              <w:rPr>
                <w:sz w:val="22"/>
                <w:szCs w:val="22"/>
                <w:lang w:val="en-US"/>
              </w:rPr>
              <w:t xml:space="preserve">                          </w:t>
            </w:r>
            <w:r w:rsidR="00FB69E7">
              <w:rPr>
                <w:sz w:val="22"/>
                <w:szCs w:val="22"/>
                <w:lang w:val="en-US"/>
              </w:rPr>
              <w:t xml:space="preserve">                  </w:t>
            </w:r>
            <w:r>
              <w:rPr>
                <w:sz w:val="22"/>
                <w:szCs w:val="22"/>
                <w:lang w:val="en-US"/>
              </w:rPr>
              <w:t>£17.63</w:t>
            </w:r>
          </w:p>
          <w:p w14:paraId="1259F253" w14:textId="6C65D663" w:rsidR="008F3F6A" w:rsidRDefault="008F3F6A" w:rsidP="008F3F6A">
            <w:pPr>
              <w:rPr>
                <w:sz w:val="22"/>
                <w:szCs w:val="22"/>
                <w:lang w:val="en-US"/>
              </w:rPr>
            </w:pPr>
            <w:r>
              <w:rPr>
                <w:sz w:val="22"/>
                <w:szCs w:val="22"/>
                <w:lang w:val="en-US"/>
              </w:rPr>
              <w:t xml:space="preserve">                                                                         </w:t>
            </w:r>
            <w:r w:rsidR="003F4360">
              <w:rPr>
                <w:sz w:val="22"/>
                <w:szCs w:val="22"/>
                <w:lang w:val="en-US"/>
              </w:rPr>
              <w:t xml:space="preserve">                </w:t>
            </w:r>
            <w:r>
              <w:rPr>
                <w:sz w:val="22"/>
                <w:szCs w:val="22"/>
                <w:lang w:val="en-US"/>
              </w:rPr>
              <w:t xml:space="preserve"> VAT    </w:t>
            </w:r>
            <w:proofErr w:type="gramStart"/>
            <w:r w:rsidRPr="0020502E">
              <w:rPr>
                <w:sz w:val="22"/>
                <w:szCs w:val="22"/>
                <w:u w:val="single"/>
                <w:lang w:val="en-US"/>
              </w:rPr>
              <w:t>£  0.8</w:t>
            </w:r>
            <w:r>
              <w:rPr>
                <w:sz w:val="22"/>
                <w:szCs w:val="22"/>
                <w:u w:val="single"/>
                <w:lang w:val="en-US"/>
              </w:rPr>
              <w:t>8</w:t>
            </w:r>
            <w:proofErr w:type="gramEnd"/>
          </w:p>
          <w:p w14:paraId="1FB21E44" w14:textId="19F625BC" w:rsidR="008F3F6A" w:rsidRPr="0020502E" w:rsidRDefault="008F3F6A" w:rsidP="008F3F6A">
            <w:pPr>
              <w:rPr>
                <w:b/>
                <w:bCs/>
                <w:sz w:val="22"/>
                <w:szCs w:val="22"/>
                <w:lang w:val="en-US"/>
              </w:rPr>
            </w:pPr>
            <w:r>
              <w:rPr>
                <w:sz w:val="22"/>
                <w:szCs w:val="22"/>
                <w:lang w:val="en-US"/>
              </w:rPr>
              <w:t xml:space="preserve">                                                                         </w:t>
            </w:r>
            <w:r w:rsidR="003F4360">
              <w:rPr>
                <w:sz w:val="22"/>
                <w:szCs w:val="22"/>
                <w:lang w:val="en-US"/>
              </w:rPr>
              <w:t xml:space="preserve">               </w:t>
            </w:r>
            <w:r w:rsidRPr="0020502E">
              <w:rPr>
                <w:b/>
                <w:bCs/>
                <w:sz w:val="22"/>
                <w:szCs w:val="22"/>
                <w:lang w:val="en-US"/>
              </w:rPr>
              <w:t>Total     £1</w:t>
            </w:r>
            <w:r>
              <w:rPr>
                <w:b/>
                <w:bCs/>
                <w:sz w:val="22"/>
                <w:szCs w:val="22"/>
                <w:lang w:val="en-US"/>
              </w:rPr>
              <w:t>8.51</w:t>
            </w:r>
          </w:p>
          <w:p w14:paraId="12DD9E51" w14:textId="15559AE0" w:rsidR="008F3F6A" w:rsidRPr="001E2BC7" w:rsidRDefault="008F3F6A">
            <w:pPr>
              <w:rPr>
                <w:rFonts w:ascii="Arial" w:hAnsi="Arial" w:cs="Arial"/>
                <w:sz w:val="22"/>
                <w:szCs w:val="22"/>
              </w:rPr>
            </w:pPr>
          </w:p>
        </w:tc>
        <w:tc>
          <w:tcPr>
            <w:tcW w:w="1083" w:type="dxa"/>
          </w:tcPr>
          <w:p w14:paraId="519A5967" w14:textId="77777777" w:rsidR="00784123" w:rsidRDefault="00D93C84">
            <w:pPr>
              <w:rPr>
                <w:rFonts w:ascii="Arial" w:hAnsi="Arial" w:cs="Arial"/>
                <w:sz w:val="22"/>
                <w:szCs w:val="22"/>
              </w:rPr>
            </w:pPr>
            <w:r>
              <w:rPr>
                <w:rFonts w:ascii="Arial" w:hAnsi="Arial" w:cs="Arial"/>
                <w:sz w:val="22"/>
                <w:szCs w:val="22"/>
              </w:rPr>
              <w:lastRenderedPageBreak/>
              <w:t xml:space="preserve"> </w:t>
            </w:r>
          </w:p>
          <w:p w14:paraId="175F75E3" w14:textId="77777777" w:rsidR="00784123" w:rsidRDefault="00784123">
            <w:pPr>
              <w:rPr>
                <w:rFonts w:ascii="Arial" w:hAnsi="Arial" w:cs="Arial"/>
                <w:sz w:val="22"/>
                <w:szCs w:val="22"/>
              </w:rPr>
            </w:pPr>
          </w:p>
          <w:p w14:paraId="0C395E1A" w14:textId="77777777" w:rsidR="00784123" w:rsidRDefault="00784123">
            <w:pPr>
              <w:rPr>
                <w:rFonts w:ascii="Arial" w:hAnsi="Arial" w:cs="Arial"/>
                <w:sz w:val="22"/>
                <w:szCs w:val="22"/>
              </w:rPr>
            </w:pPr>
          </w:p>
          <w:p w14:paraId="5B0F3CE6" w14:textId="443A50C5" w:rsidR="003C3D37" w:rsidRPr="00784123" w:rsidRDefault="00784123">
            <w:pPr>
              <w:rPr>
                <w:rFonts w:ascii="Arial" w:hAnsi="Arial" w:cs="Arial"/>
                <w:b/>
                <w:bCs/>
                <w:sz w:val="22"/>
                <w:szCs w:val="22"/>
              </w:rPr>
            </w:pPr>
            <w:r w:rsidRPr="00784123">
              <w:rPr>
                <w:rFonts w:ascii="Arial" w:hAnsi="Arial" w:cs="Arial"/>
                <w:b/>
                <w:bCs/>
                <w:sz w:val="22"/>
                <w:szCs w:val="22"/>
              </w:rPr>
              <w:t>Clerk</w:t>
            </w:r>
          </w:p>
        </w:tc>
      </w:tr>
      <w:tr w:rsidR="003C3D37" w14:paraId="557964C0" w14:textId="77777777" w:rsidTr="003C3D37">
        <w:tc>
          <w:tcPr>
            <w:tcW w:w="1129" w:type="dxa"/>
          </w:tcPr>
          <w:p w14:paraId="081AE940" w14:textId="20FE8340" w:rsidR="003C3D37" w:rsidRPr="00C03707" w:rsidRDefault="00C03707">
            <w:pPr>
              <w:rPr>
                <w:b/>
                <w:bCs/>
              </w:rPr>
            </w:pPr>
            <w:r w:rsidRPr="00C03707">
              <w:rPr>
                <w:b/>
                <w:bCs/>
              </w:rPr>
              <w:t>20-280</w:t>
            </w:r>
          </w:p>
        </w:tc>
        <w:tc>
          <w:tcPr>
            <w:tcW w:w="6804" w:type="dxa"/>
          </w:tcPr>
          <w:p w14:paraId="5B92BFD8" w14:textId="1101D6BF" w:rsidR="003C3D37" w:rsidRDefault="00C03707">
            <w:pPr>
              <w:rPr>
                <w:b/>
                <w:bCs/>
              </w:rPr>
            </w:pPr>
            <w:r w:rsidRPr="00C03707">
              <w:rPr>
                <w:b/>
                <w:bCs/>
              </w:rPr>
              <w:t>Correspondence</w:t>
            </w:r>
          </w:p>
          <w:p w14:paraId="0E98277F" w14:textId="16A9B62E" w:rsidR="00A154C3" w:rsidRDefault="00A154C3">
            <w:r w:rsidRPr="00A154C3">
              <w:t xml:space="preserve">Although there was no formal correspondence about it the PC had received a number of comments expressing approval of the memorial displays in </w:t>
            </w:r>
            <w:proofErr w:type="spellStart"/>
            <w:r w:rsidRPr="00A154C3">
              <w:t>Trailholme</w:t>
            </w:r>
            <w:proofErr w:type="spellEnd"/>
            <w:r w:rsidRPr="00A154C3">
              <w:t xml:space="preserve"> Wood and on Blue Potts. Many thanks to those who organised the displays.</w:t>
            </w:r>
          </w:p>
          <w:p w14:paraId="07BEBD62" w14:textId="77777777" w:rsidR="00A154C3" w:rsidRPr="00A154C3" w:rsidRDefault="00A154C3"/>
          <w:p w14:paraId="0B72E431" w14:textId="7031E1C2" w:rsidR="00C03707" w:rsidRDefault="004556E7">
            <w:r>
              <w:t xml:space="preserve">All </w:t>
            </w:r>
            <w:r w:rsidR="00A154C3">
              <w:t xml:space="preserve">other </w:t>
            </w:r>
            <w:r>
              <w:t>correspondence dealt with in the above items.</w:t>
            </w:r>
          </w:p>
        </w:tc>
        <w:tc>
          <w:tcPr>
            <w:tcW w:w="1083" w:type="dxa"/>
          </w:tcPr>
          <w:p w14:paraId="51A8D828" w14:textId="77777777" w:rsidR="003C3D37" w:rsidRDefault="003C3D37"/>
        </w:tc>
      </w:tr>
      <w:tr w:rsidR="003C3D37" w14:paraId="65F9F99F" w14:textId="77777777" w:rsidTr="003C3D37">
        <w:tc>
          <w:tcPr>
            <w:tcW w:w="1129" w:type="dxa"/>
          </w:tcPr>
          <w:p w14:paraId="2D1AFB02" w14:textId="77777777" w:rsidR="003C3D37" w:rsidRDefault="003C3D37"/>
        </w:tc>
        <w:tc>
          <w:tcPr>
            <w:tcW w:w="6804" w:type="dxa"/>
          </w:tcPr>
          <w:p w14:paraId="7F1C4CB8" w14:textId="77777777" w:rsidR="003C3D37" w:rsidRDefault="003C3D37"/>
        </w:tc>
        <w:tc>
          <w:tcPr>
            <w:tcW w:w="1083" w:type="dxa"/>
          </w:tcPr>
          <w:p w14:paraId="7BB83C9B" w14:textId="77777777" w:rsidR="003C3D37" w:rsidRDefault="003C3D37"/>
        </w:tc>
      </w:tr>
    </w:tbl>
    <w:p w14:paraId="52E76E9F" w14:textId="77777777" w:rsidR="006E4C1E" w:rsidRDefault="006E4C1E"/>
    <w:sectPr w:rsidR="006E4C1E">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E3E81" w14:textId="77777777" w:rsidR="002C1971" w:rsidRDefault="002C1971" w:rsidP="00A45CBE">
      <w:r>
        <w:separator/>
      </w:r>
    </w:p>
  </w:endnote>
  <w:endnote w:type="continuationSeparator" w:id="0">
    <w:p w14:paraId="1A4F5441" w14:textId="77777777" w:rsidR="002C1971" w:rsidRDefault="002C1971" w:rsidP="00A4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CD497" w14:textId="77777777" w:rsidR="00A45CBE" w:rsidRDefault="00A45C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53338" w14:textId="4AB1CDB1" w:rsidR="00A45CBE" w:rsidRDefault="00A45CBE">
    <w:pPr>
      <w:pStyle w:val="Footer"/>
    </w:pPr>
    <w:r>
      <w:t>Authorised                                                                               J Higginson     Chairman</w:t>
    </w:r>
  </w:p>
  <w:p w14:paraId="691AC91D" w14:textId="0DBFAC98" w:rsidR="00A45CBE" w:rsidRDefault="00A45CBE">
    <w:pPr>
      <w:pStyle w:val="Footer"/>
    </w:pPr>
    <w:r>
      <w:t xml:space="preserve">                                                                                                                       </w:t>
    </w:r>
  </w:p>
  <w:p w14:paraId="4F7872F3" w14:textId="77777777" w:rsidR="00A45CBE" w:rsidRDefault="00A45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86F5D" w14:textId="77777777" w:rsidR="00A45CBE" w:rsidRDefault="00A45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5FCFEE" w14:textId="77777777" w:rsidR="002C1971" w:rsidRDefault="002C1971" w:rsidP="00A45CBE">
      <w:r>
        <w:separator/>
      </w:r>
    </w:p>
  </w:footnote>
  <w:footnote w:type="continuationSeparator" w:id="0">
    <w:p w14:paraId="66496596" w14:textId="77777777" w:rsidR="002C1971" w:rsidRDefault="002C1971" w:rsidP="00A4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11B2D" w14:textId="77777777" w:rsidR="00A45CBE" w:rsidRDefault="00A45C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2690691"/>
      <w:docPartObj>
        <w:docPartGallery w:val="Watermarks"/>
        <w:docPartUnique/>
      </w:docPartObj>
    </w:sdtPr>
    <w:sdtContent>
      <w:p w14:paraId="7477DDF5" w14:textId="738EC7DC" w:rsidR="00A45CBE" w:rsidRDefault="00A30DAF">
        <w:pPr>
          <w:pStyle w:val="Header"/>
        </w:pPr>
        <w:r>
          <w:rPr>
            <w:noProof/>
          </w:rPr>
          <w:pict w14:anchorId="0737C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55E2A" w14:textId="77777777" w:rsidR="00A45CBE" w:rsidRDefault="00A45C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FD"/>
    <w:rsid w:val="000202C9"/>
    <w:rsid w:val="000B6F56"/>
    <w:rsid w:val="000E60EB"/>
    <w:rsid w:val="001E2BC7"/>
    <w:rsid w:val="0025100E"/>
    <w:rsid w:val="002A6171"/>
    <w:rsid w:val="002B3D4A"/>
    <w:rsid w:val="002C1971"/>
    <w:rsid w:val="002C5E78"/>
    <w:rsid w:val="003367FC"/>
    <w:rsid w:val="003622D2"/>
    <w:rsid w:val="00384D06"/>
    <w:rsid w:val="003C1A08"/>
    <w:rsid w:val="003C3D37"/>
    <w:rsid w:val="003F4360"/>
    <w:rsid w:val="00401321"/>
    <w:rsid w:val="004556E7"/>
    <w:rsid w:val="00495CF3"/>
    <w:rsid w:val="005B4CBE"/>
    <w:rsid w:val="00641CF0"/>
    <w:rsid w:val="00646EF2"/>
    <w:rsid w:val="00673375"/>
    <w:rsid w:val="006872D1"/>
    <w:rsid w:val="006E4C1E"/>
    <w:rsid w:val="00744B3B"/>
    <w:rsid w:val="007570DF"/>
    <w:rsid w:val="00780AA9"/>
    <w:rsid w:val="00784123"/>
    <w:rsid w:val="007D73DF"/>
    <w:rsid w:val="008B6FFD"/>
    <w:rsid w:val="008F3F6A"/>
    <w:rsid w:val="009451BF"/>
    <w:rsid w:val="00A0667C"/>
    <w:rsid w:val="00A154C3"/>
    <w:rsid w:val="00A30DAF"/>
    <w:rsid w:val="00A36E75"/>
    <w:rsid w:val="00A45CBE"/>
    <w:rsid w:val="00AF0BD3"/>
    <w:rsid w:val="00B26168"/>
    <w:rsid w:val="00B54644"/>
    <w:rsid w:val="00BA29A1"/>
    <w:rsid w:val="00C0006A"/>
    <w:rsid w:val="00C03707"/>
    <w:rsid w:val="00C832BC"/>
    <w:rsid w:val="00CA0756"/>
    <w:rsid w:val="00CD5FCE"/>
    <w:rsid w:val="00D077E5"/>
    <w:rsid w:val="00D11977"/>
    <w:rsid w:val="00D26CD6"/>
    <w:rsid w:val="00D90A9F"/>
    <w:rsid w:val="00D93C84"/>
    <w:rsid w:val="00E75DEA"/>
    <w:rsid w:val="00E837AD"/>
    <w:rsid w:val="00EA3BD0"/>
    <w:rsid w:val="00EB7A4A"/>
    <w:rsid w:val="00F14EE6"/>
    <w:rsid w:val="00F90878"/>
    <w:rsid w:val="00FA7162"/>
    <w:rsid w:val="00FB44F4"/>
    <w:rsid w:val="00FB69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7805AD2"/>
  <w15:chartTrackingRefBased/>
  <w15:docId w15:val="{AC67303A-9D64-4BFA-982F-A8CE34AB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A7162"/>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Header">
    <w:name w:val="header"/>
    <w:basedOn w:val="Normal"/>
    <w:link w:val="HeaderChar"/>
    <w:uiPriority w:val="99"/>
    <w:unhideWhenUsed/>
    <w:rsid w:val="00A45CBE"/>
    <w:pPr>
      <w:tabs>
        <w:tab w:val="center" w:pos="4513"/>
        <w:tab w:val="right" w:pos="9026"/>
      </w:tabs>
    </w:pPr>
    <w:rPr>
      <w:rFonts w:cs="Mangal"/>
      <w:szCs w:val="21"/>
    </w:rPr>
  </w:style>
  <w:style w:type="character" w:customStyle="1" w:styleId="HeaderChar">
    <w:name w:val="Header Char"/>
    <w:basedOn w:val="DefaultParagraphFont"/>
    <w:link w:val="Header"/>
    <w:uiPriority w:val="99"/>
    <w:rsid w:val="00A45CBE"/>
    <w:rPr>
      <w:rFonts w:ascii="Times New Roman" w:eastAsia="SimSun" w:hAnsi="Times New Roman" w:cs="Mangal"/>
      <w:kern w:val="3"/>
      <w:sz w:val="24"/>
      <w:szCs w:val="21"/>
      <w:lang w:eastAsia="zh-CN" w:bidi="hi-IN"/>
    </w:rPr>
  </w:style>
  <w:style w:type="paragraph" w:styleId="Footer">
    <w:name w:val="footer"/>
    <w:basedOn w:val="Normal"/>
    <w:link w:val="FooterChar"/>
    <w:uiPriority w:val="99"/>
    <w:unhideWhenUsed/>
    <w:rsid w:val="00A45CBE"/>
    <w:pPr>
      <w:tabs>
        <w:tab w:val="center" w:pos="4513"/>
        <w:tab w:val="right" w:pos="9026"/>
      </w:tabs>
    </w:pPr>
    <w:rPr>
      <w:rFonts w:cs="Mangal"/>
      <w:szCs w:val="21"/>
    </w:rPr>
  </w:style>
  <w:style w:type="character" w:customStyle="1" w:styleId="FooterChar">
    <w:name w:val="Footer Char"/>
    <w:basedOn w:val="DefaultParagraphFont"/>
    <w:link w:val="Footer"/>
    <w:uiPriority w:val="99"/>
    <w:rsid w:val="00A45CBE"/>
    <w:rPr>
      <w:rFonts w:ascii="Times New Roman" w:eastAsia="SimSun" w:hAnsi="Times New Roman" w:cs="Mangal"/>
      <w:kern w:val="3"/>
      <w:sz w:val="24"/>
      <w:szCs w:val="21"/>
      <w:lang w:eastAsia="zh-CN" w:bidi="hi-IN"/>
    </w:rPr>
  </w:style>
  <w:style w:type="table" w:styleId="TableGrid">
    <w:name w:val="Table Grid"/>
    <w:basedOn w:val="TableNormal"/>
    <w:uiPriority w:val="39"/>
    <w:rsid w:val="003C3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4</Pages>
  <Words>1209</Words>
  <Characters>6894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overtonpc</dc:creator>
  <cp:keywords/>
  <dc:description/>
  <cp:lastModifiedBy>overtonpc</cp:lastModifiedBy>
  <cp:revision>28</cp:revision>
  <dcterms:created xsi:type="dcterms:W3CDTF">2020-08-11T14:35:00Z</dcterms:created>
  <dcterms:modified xsi:type="dcterms:W3CDTF">2020-11-15T21:53:00Z</dcterms:modified>
</cp:coreProperties>
</file>